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28" w:rsidRPr="000F4053" w:rsidRDefault="000F4053" w:rsidP="0005116D">
      <w:pPr>
        <w:rPr>
          <w:b/>
          <w:sz w:val="24"/>
          <w:szCs w:val="28"/>
        </w:rPr>
      </w:pPr>
      <w:r>
        <w:rPr>
          <w:b/>
          <w:sz w:val="24"/>
          <w:szCs w:val="28"/>
        </w:rPr>
        <w:t>Konference NSK: „Úspěšnou firmu tvoří kvalifikovaní zaměstnanci</w:t>
      </w:r>
      <w:r w:rsidR="00D749CE">
        <w:rPr>
          <w:b/>
          <w:sz w:val="24"/>
          <w:szCs w:val="28"/>
        </w:rPr>
        <w:t>“</w:t>
      </w:r>
    </w:p>
    <w:p w:rsidR="00564F28" w:rsidRPr="00146513" w:rsidRDefault="00564F28" w:rsidP="00146513">
      <w:pPr>
        <w:jc w:val="right"/>
        <w:rPr>
          <w:color w:val="76923C"/>
          <w:sz w:val="48"/>
          <w:szCs w:val="48"/>
        </w:rPr>
      </w:pPr>
      <w:r>
        <w:rPr>
          <w:sz w:val="40"/>
          <w:szCs w:val="40"/>
        </w:rPr>
        <w:t xml:space="preserve"> </w:t>
      </w:r>
    </w:p>
    <w:p w:rsidR="00A71704" w:rsidRPr="00892EBC" w:rsidRDefault="00A71704" w:rsidP="00A71704">
      <w:pPr>
        <w:jc w:val="both"/>
        <w:rPr>
          <w:rFonts w:eastAsia="Times New Roman" w:cs="Verdana"/>
          <w:b/>
          <w:szCs w:val="18"/>
          <w:lang w:eastAsia="cs-CZ"/>
        </w:rPr>
      </w:pPr>
      <w:r>
        <w:rPr>
          <w:rFonts w:eastAsia="Times New Roman" w:cs="Verdana"/>
          <w:szCs w:val="18"/>
          <w:lang w:eastAsia="cs-CZ"/>
        </w:rPr>
        <w:t>Hradec Králové</w:t>
      </w:r>
      <w:r w:rsidRPr="00892EBC">
        <w:rPr>
          <w:rFonts w:eastAsia="Times New Roman" w:cs="Verdana"/>
          <w:szCs w:val="18"/>
          <w:lang w:eastAsia="cs-CZ"/>
        </w:rPr>
        <w:t xml:space="preserve">/ </w:t>
      </w:r>
      <w:r>
        <w:rPr>
          <w:rFonts w:eastAsia="Times New Roman" w:cs="Verdana"/>
          <w:b/>
          <w:szCs w:val="18"/>
          <w:lang w:eastAsia="cs-CZ"/>
        </w:rPr>
        <w:t>Dne 10. září</w:t>
      </w:r>
      <w:r w:rsidRPr="00892EBC">
        <w:rPr>
          <w:rFonts w:eastAsia="Times New Roman" w:cs="Verdana"/>
          <w:b/>
          <w:szCs w:val="18"/>
          <w:lang w:eastAsia="cs-CZ"/>
        </w:rPr>
        <w:t xml:space="preserve"> 2014 se</w:t>
      </w:r>
      <w:r>
        <w:rPr>
          <w:rFonts w:eastAsia="Times New Roman" w:cs="Verdana"/>
          <w:b/>
          <w:szCs w:val="18"/>
          <w:lang w:eastAsia="cs-CZ"/>
        </w:rPr>
        <w:t xml:space="preserve"> v Hradci Králové</w:t>
      </w:r>
      <w:r w:rsidRPr="00892EBC">
        <w:rPr>
          <w:rFonts w:eastAsia="Times New Roman" w:cs="Verdana"/>
          <w:b/>
          <w:szCs w:val="18"/>
          <w:lang w:eastAsia="cs-CZ"/>
        </w:rPr>
        <w:t xml:space="preserve"> setkali zaměstnavatelé, kteří ve své firemní praxi prověřili kvalitu Národní soustavy kvalifikací (NSK) nejen při získávání nových zaměstnanců.  </w:t>
      </w:r>
    </w:p>
    <w:p w:rsidR="00A71704" w:rsidRDefault="00A71704" w:rsidP="00A71704">
      <w:pPr>
        <w:jc w:val="both"/>
      </w:pPr>
    </w:p>
    <w:p w:rsidR="00A71704" w:rsidRDefault="00A71704" w:rsidP="00A71704">
      <w:pPr>
        <w:jc w:val="both"/>
      </w:pPr>
      <w:r>
        <w:t xml:space="preserve">V prostorách </w:t>
      </w:r>
      <w:r w:rsidRPr="008F79AF">
        <w:t xml:space="preserve">EA Hotelu Tereziánský dvůr </w:t>
      </w:r>
      <w:r>
        <w:t xml:space="preserve">se sešli personalisté a ředitelé významných firem převážně z Královéhradeckého a Pardubického regionu, aby ve slavnostní atmosféře převzali ocenění své práce v podobě certifikátu NSK. Certifikát je určen společnostem, které využívají jedinečný systém, který </w:t>
      </w:r>
      <w:r w:rsidRPr="00242DEC">
        <w:t>umožňuje získat požadovanou kvalifikaci i jinak, než jen v počátečním vzdělávání, tedy ve škole.</w:t>
      </w:r>
    </w:p>
    <w:p w:rsidR="000749F3" w:rsidRPr="00B803B8" w:rsidRDefault="000749F3" w:rsidP="000749F3">
      <w:pPr>
        <w:jc w:val="both"/>
        <w:rPr>
          <w:szCs w:val="22"/>
        </w:rPr>
      </w:pPr>
    </w:p>
    <w:p w:rsidR="00B803B8" w:rsidRDefault="000F4053" w:rsidP="00B803B8">
      <w:pPr>
        <w:jc w:val="both"/>
        <w:rPr>
          <w:szCs w:val="22"/>
        </w:rPr>
      </w:pPr>
      <w:r w:rsidRPr="00B803B8">
        <w:t>Set</w:t>
      </w:r>
      <w:r w:rsidRPr="00B803B8">
        <w:rPr>
          <w:szCs w:val="22"/>
        </w:rPr>
        <w:t>kání</w:t>
      </w:r>
      <w:r w:rsidR="004A2D84">
        <w:rPr>
          <w:szCs w:val="22"/>
        </w:rPr>
        <w:t xml:space="preserve"> se </w:t>
      </w:r>
      <w:r w:rsidR="001F106A">
        <w:rPr>
          <w:szCs w:val="22"/>
        </w:rPr>
        <w:t xml:space="preserve">za konsorcium </w:t>
      </w:r>
      <w:r w:rsidR="004A2D84">
        <w:rPr>
          <w:szCs w:val="22"/>
        </w:rPr>
        <w:t>účastnil</w:t>
      </w:r>
      <w:r w:rsidR="00B803B8">
        <w:rPr>
          <w:szCs w:val="22"/>
        </w:rPr>
        <w:t xml:space="preserve"> </w:t>
      </w:r>
      <w:r w:rsidR="001F106A">
        <w:rPr>
          <w:szCs w:val="22"/>
        </w:rPr>
        <w:t>viceprezident Hospodářské komory RNDr. Zdeněk Somr, který</w:t>
      </w:r>
      <w:r w:rsidR="00B71784">
        <w:rPr>
          <w:szCs w:val="22"/>
        </w:rPr>
        <w:t xml:space="preserve"> ve své úvodní prezentaci zdůraznil nutnost řešit nedostatek určitých profesí na současném trhu práce v souvislosti s demografickým vývojem.</w:t>
      </w:r>
      <w:r w:rsidR="001F106A">
        <w:rPr>
          <w:szCs w:val="22"/>
        </w:rPr>
        <w:t xml:space="preserve"> </w:t>
      </w:r>
      <w:r w:rsidR="00B71784">
        <w:rPr>
          <w:szCs w:val="22"/>
        </w:rPr>
        <w:t xml:space="preserve">Svaz průmyslu a dopravy ČR reprezentoval </w:t>
      </w:r>
      <w:r w:rsidR="001F106A">
        <w:rPr>
          <w:szCs w:val="22"/>
        </w:rPr>
        <w:t>Ing. Bohumil Mužík</w:t>
      </w:r>
      <w:r w:rsidR="00B803B8">
        <w:rPr>
          <w:szCs w:val="22"/>
        </w:rPr>
        <w:t xml:space="preserve">, </w:t>
      </w:r>
      <w:r w:rsidR="001F106A">
        <w:rPr>
          <w:szCs w:val="22"/>
        </w:rPr>
        <w:t xml:space="preserve">manažer úseku Projekty </w:t>
      </w:r>
      <w:r w:rsidR="00B71784">
        <w:rPr>
          <w:szCs w:val="22"/>
        </w:rPr>
        <w:t xml:space="preserve">a </w:t>
      </w:r>
      <w:r w:rsidR="001F106A">
        <w:rPr>
          <w:szCs w:val="22"/>
        </w:rPr>
        <w:t>z</w:t>
      </w:r>
      <w:r w:rsidR="00B71784">
        <w:rPr>
          <w:szCs w:val="22"/>
        </w:rPr>
        <w:t>a společnost TREXIMA, spol. s r.</w:t>
      </w:r>
      <w:r w:rsidR="00967435">
        <w:rPr>
          <w:szCs w:val="22"/>
        </w:rPr>
        <w:t xml:space="preserve"> </w:t>
      </w:r>
      <w:r w:rsidR="00B71784">
        <w:rPr>
          <w:szCs w:val="22"/>
        </w:rPr>
        <w:t>o</w:t>
      </w:r>
      <w:r w:rsidR="00E74841">
        <w:rPr>
          <w:szCs w:val="22"/>
        </w:rPr>
        <w:t>.</w:t>
      </w:r>
      <w:r w:rsidR="00B71784" w:rsidDel="00B71784">
        <w:rPr>
          <w:szCs w:val="22"/>
        </w:rPr>
        <w:t xml:space="preserve"> </w:t>
      </w:r>
      <w:r w:rsidR="00A71704">
        <w:rPr>
          <w:szCs w:val="22"/>
        </w:rPr>
        <w:t>pozvání přijal generální</w:t>
      </w:r>
      <w:r w:rsidR="00925EB3">
        <w:rPr>
          <w:szCs w:val="22"/>
        </w:rPr>
        <w:t xml:space="preserve"> ředitel</w:t>
      </w:r>
      <w:r w:rsidR="00B71784">
        <w:rPr>
          <w:szCs w:val="22"/>
        </w:rPr>
        <w:t xml:space="preserve"> </w:t>
      </w:r>
      <w:r w:rsidR="00A71704">
        <w:rPr>
          <w:szCs w:val="22"/>
        </w:rPr>
        <w:t xml:space="preserve">Ing. Jaromír </w:t>
      </w:r>
      <w:proofErr w:type="spellStart"/>
      <w:r w:rsidR="00A71704">
        <w:rPr>
          <w:szCs w:val="22"/>
        </w:rPr>
        <w:t>Pátík</w:t>
      </w:r>
      <w:proofErr w:type="spellEnd"/>
      <w:r w:rsidR="00925EB3">
        <w:rPr>
          <w:szCs w:val="22"/>
        </w:rPr>
        <w:t xml:space="preserve">. Přínosy NSK pro spolupráci </w:t>
      </w:r>
      <w:r w:rsidR="00EA7143">
        <w:rPr>
          <w:szCs w:val="22"/>
        </w:rPr>
        <w:t>firem a Úřadu práce shrnula</w:t>
      </w:r>
      <w:r w:rsidR="00925EB3">
        <w:rPr>
          <w:szCs w:val="22"/>
        </w:rPr>
        <w:t xml:space="preserve"> </w:t>
      </w:r>
      <w:r w:rsidR="00D6440A">
        <w:rPr>
          <w:szCs w:val="22"/>
        </w:rPr>
        <w:t>Mgr</w:t>
      </w:r>
      <w:r w:rsidR="00A71704">
        <w:rPr>
          <w:szCs w:val="22"/>
        </w:rPr>
        <w:t xml:space="preserve">. Věra </w:t>
      </w:r>
      <w:proofErr w:type="spellStart"/>
      <w:r w:rsidR="00A71704">
        <w:rPr>
          <w:szCs w:val="22"/>
        </w:rPr>
        <w:t>Moderová</w:t>
      </w:r>
      <w:proofErr w:type="spellEnd"/>
      <w:r w:rsidR="00D6440A">
        <w:rPr>
          <w:szCs w:val="22"/>
        </w:rPr>
        <w:t xml:space="preserve">, </w:t>
      </w:r>
      <w:r w:rsidR="00E74841">
        <w:rPr>
          <w:szCs w:val="22"/>
        </w:rPr>
        <w:t>koordinátorka rekvalifikací v projektu VDTP z krajské pobočky</w:t>
      </w:r>
      <w:r w:rsidR="00A71704">
        <w:rPr>
          <w:szCs w:val="22"/>
        </w:rPr>
        <w:t xml:space="preserve"> </w:t>
      </w:r>
      <w:r w:rsidR="00E74841">
        <w:rPr>
          <w:szCs w:val="22"/>
        </w:rPr>
        <w:t xml:space="preserve">Úřadu práce </w:t>
      </w:r>
      <w:r w:rsidR="00A71704">
        <w:rPr>
          <w:szCs w:val="22"/>
        </w:rPr>
        <w:t>v Hradci Králové</w:t>
      </w:r>
      <w:r w:rsidR="001B71C0">
        <w:rPr>
          <w:szCs w:val="22"/>
        </w:rPr>
        <w:t xml:space="preserve"> a Mgr. Martin Horák, ředitel ÚP v Hradci Králové.  </w:t>
      </w:r>
      <w:r w:rsidR="006C552D">
        <w:rPr>
          <w:szCs w:val="22"/>
        </w:rPr>
        <w:t xml:space="preserve"> </w:t>
      </w:r>
      <w:r w:rsidR="00EA7143">
        <w:rPr>
          <w:szCs w:val="22"/>
        </w:rPr>
        <w:t>Konkrétní zkušenosti s NSK z firemn</w:t>
      </w:r>
      <w:r w:rsidR="00A71704">
        <w:rPr>
          <w:szCs w:val="22"/>
        </w:rPr>
        <w:t xml:space="preserve">í praxe přítomným představil společník firmy METOS v.o.s. Ing. Jan </w:t>
      </w:r>
      <w:proofErr w:type="spellStart"/>
      <w:r w:rsidR="00A71704">
        <w:rPr>
          <w:szCs w:val="22"/>
        </w:rPr>
        <w:t>Šlajs</w:t>
      </w:r>
      <w:proofErr w:type="spellEnd"/>
      <w:r w:rsidR="00A71704">
        <w:rPr>
          <w:szCs w:val="22"/>
        </w:rPr>
        <w:t xml:space="preserve">. </w:t>
      </w:r>
      <w:r w:rsidR="00EA7143">
        <w:rPr>
          <w:szCs w:val="22"/>
        </w:rPr>
        <w:t xml:space="preserve">Konference se také účastnili </w:t>
      </w:r>
      <w:r w:rsidR="00425414">
        <w:rPr>
          <w:szCs w:val="22"/>
        </w:rPr>
        <w:t>zástupci Ministerstva školství, mládeže a tělovýchovy a Národního ústavu pro vzdělávání.</w:t>
      </w:r>
    </w:p>
    <w:p w:rsidR="00425414" w:rsidRDefault="00425414" w:rsidP="00B803B8">
      <w:pPr>
        <w:jc w:val="both"/>
        <w:rPr>
          <w:szCs w:val="22"/>
        </w:rPr>
      </w:pPr>
    </w:p>
    <w:p w:rsidR="002222BF" w:rsidRDefault="00425414" w:rsidP="004C7D99">
      <w:pPr>
        <w:jc w:val="both"/>
      </w:pPr>
      <w:r>
        <w:rPr>
          <w:szCs w:val="22"/>
        </w:rPr>
        <w:t>Ocenění si z rukou představitelů SPČR, HK ČR a</w:t>
      </w:r>
      <w:r w:rsidR="004A2D84">
        <w:rPr>
          <w:szCs w:val="22"/>
        </w:rPr>
        <w:t xml:space="preserve"> spo</w:t>
      </w:r>
      <w:r w:rsidR="00A71704">
        <w:rPr>
          <w:szCs w:val="22"/>
        </w:rPr>
        <w:t>lečnosti TREXIMA převzalo 24</w:t>
      </w:r>
      <w:r>
        <w:rPr>
          <w:szCs w:val="22"/>
        </w:rPr>
        <w:t xml:space="preserve"> společností</w:t>
      </w:r>
      <w:r w:rsidR="00191B75">
        <w:rPr>
          <w:szCs w:val="22"/>
        </w:rPr>
        <w:t xml:space="preserve">. </w:t>
      </w:r>
      <w:r w:rsidR="009F3423">
        <w:t>Ty</w:t>
      </w:r>
      <w:r w:rsidR="009B44BB">
        <w:t xml:space="preserve">to firmy reprezentují široké oborové </w:t>
      </w:r>
      <w:r w:rsidR="0005116D">
        <w:t>spektrum zaměstnavatelů v České republice</w:t>
      </w:r>
      <w:r w:rsidR="00A71704">
        <w:t>: gastronomie</w:t>
      </w:r>
      <w:r w:rsidR="009766ED">
        <w:t>,</w:t>
      </w:r>
      <w:r w:rsidR="00A71704">
        <w:t xml:space="preserve"> slévárenství, </w:t>
      </w:r>
      <w:r w:rsidR="00C547D2">
        <w:t xml:space="preserve">ochrana životního prostředí, </w:t>
      </w:r>
      <w:r w:rsidR="00E74841">
        <w:t>poradenství, strojírenství a mnoho dalších.</w:t>
      </w:r>
    </w:p>
    <w:p w:rsidR="00CF6DEA" w:rsidRDefault="00CF6DEA">
      <w:pPr>
        <w:jc w:val="both"/>
      </w:pPr>
    </w:p>
    <w:p w:rsidR="00C547D2" w:rsidRDefault="00CC2248" w:rsidP="00CC2248">
      <w:pPr>
        <w:jc w:val="both"/>
      </w:pPr>
      <w:r>
        <w:t>Za všechny oceněné shrnul přínosy NSK</w:t>
      </w:r>
      <w:r w:rsidRPr="00CC2248">
        <w:t xml:space="preserve"> </w:t>
      </w:r>
      <w:r w:rsidR="00C547D2">
        <w:t xml:space="preserve">Mgr. Jan </w:t>
      </w:r>
      <w:proofErr w:type="spellStart"/>
      <w:r w:rsidR="00C547D2">
        <w:t>Rupp</w:t>
      </w:r>
      <w:proofErr w:type="spellEnd"/>
      <w:r w:rsidR="00C547D2">
        <w:t xml:space="preserve"> z OHL ŽS, a.s.: </w:t>
      </w:r>
      <w:r w:rsidR="00C547D2" w:rsidRPr="00C547D2">
        <w:rPr>
          <w:i/>
          <w:sz w:val="24"/>
          <w:szCs w:val="28"/>
        </w:rPr>
        <w:t>„</w:t>
      </w:r>
      <w:r w:rsidR="00C547D2" w:rsidRPr="00C547D2">
        <w:rPr>
          <w:i/>
        </w:rPr>
        <w:t xml:space="preserve">Společnost OHL ŽS, a.s. ve své personální praxi využívá mnoha výhod, </w:t>
      </w:r>
      <w:r w:rsidR="00E74841">
        <w:rPr>
          <w:i/>
        </w:rPr>
        <w:t xml:space="preserve">které plynnou </w:t>
      </w:r>
      <w:r w:rsidR="00C547D2" w:rsidRPr="00C547D2">
        <w:rPr>
          <w:i/>
        </w:rPr>
        <w:t>z výsledků projektu NSK. Patří mezi ně zejména možnost výběru mezi větším množst</w:t>
      </w:r>
      <w:r w:rsidR="00E74841">
        <w:rPr>
          <w:i/>
        </w:rPr>
        <w:t>vím uchazečů o zaměstnání, protože</w:t>
      </w:r>
      <w:r w:rsidR="00C547D2" w:rsidRPr="00C547D2">
        <w:rPr>
          <w:i/>
        </w:rPr>
        <w:t xml:space="preserve"> kvalifikační způsobilost vzešlou z NSK pokládáme za stejnou úroveň vzdělání, jako z jiných typů škol</w:t>
      </w:r>
      <w:r w:rsidR="00E74841">
        <w:rPr>
          <w:i/>
        </w:rPr>
        <w:t xml:space="preserve">. Firma </w:t>
      </w:r>
      <w:r w:rsidR="00C547D2" w:rsidRPr="00C547D2">
        <w:rPr>
          <w:i/>
        </w:rPr>
        <w:t>do své personální práce přejímá i vytvořené standardizované popisy pracovních činností pro jednotlivé profese.</w:t>
      </w:r>
      <w:r w:rsidR="00C547D2">
        <w:rPr>
          <w:i/>
        </w:rPr>
        <w:t>“</w:t>
      </w:r>
    </w:p>
    <w:p w:rsidR="00FB3C2B" w:rsidRDefault="00C547D2" w:rsidP="00CC2248">
      <w:pPr>
        <w:jc w:val="both"/>
        <w:rPr>
          <w:i/>
        </w:rPr>
      </w:pPr>
      <w:r>
        <w:rPr>
          <w:i/>
        </w:rPr>
        <w:t xml:space="preserve"> </w:t>
      </w:r>
    </w:p>
    <w:p w:rsidR="003202FC" w:rsidRDefault="003202FC" w:rsidP="003202FC">
      <w:pPr>
        <w:jc w:val="both"/>
      </w:pPr>
      <w:r>
        <w:t xml:space="preserve">Certifikované firmy využívají NSK především při náboru nových zaměstnanců, kdy jim tento systém pomáhá konkrétně specifikovat potřebnou kvalifikaci. Dále pak při popisu pracovních míst, tvorbě kompetenčních modelů, při nastavení firemního systému hodnocení, odměňování a vzdělávání pracovníků. Systém NSK se tak stává účinným a uceleným nástrojem moderní personalistiky.  </w:t>
      </w:r>
    </w:p>
    <w:p w:rsidR="000D4C2E" w:rsidRDefault="000D4C2E" w:rsidP="00C547D2">
      <w:pPr>
        <w:rPr>
          <w:sz w:val="18"/>
        </w:rPr>
      </w:pPr>
    </w:p>
    <w:p w:rsidR="00E74841" w:rsidRDefault="00E74841" w:rsidP="00C547D2">
      <w:pPr>
        <w:rPr>
          <w:sz w:val="18"/>
        </w:rPr>
      </w:pPr>
    </w:p>
    <w:p w:rsidR="00E74841" w:rsidRDefault="00E74841" w:rsidP="00C547D2">
      <w:pPr>
        <w:rPr>
          <w:sz w:val="18"/>
        </w:rPr>
      </w:pPr>
    </w:p>
    <w:p w:rsidR="00E74841" w:rsidRDefault="00E74841" w:rsidP="00C547D2">
      <w:pPr>
        <w:rPr>
          <w:sz w:val="18"/>
        </w:rPr>
      </w:pPr>
    </w:p>
    <w:p w:rsidR="0018649A" w:rsidRDefault="0018649A" w:rsidP="0018649A">
      <w:pPr>
        <w:rPr>
          <w:sz w:val="18"/>
        </w:rPr>
      </w:pPr>
    </w:p>
    <w:p w:rsidR="00564F28" w:rsidRPr="00892EBC" w:rsidRDefault="001B71C0" w:rsidP="0018649A">
      <w:pPr>
        <w:ind w:left="7080" w:firstLine="708"/>
        <w:rPr>
          <w:sz w:val="18"/>
        </w:rPr>
      </w:pPr>
      <w:r>
        <w:rPr>
          <w:sz w:val="18"/>
        </w:rPr>
        <w:lastRenderedPageBreak/>
        <w:t xml:space="preserve">         </w:t>
      </w:r>
      <w:r w:rsidR="0046006E" w:rsidRPr="00892EBC">
        <w:rPr>
          <w:sz w:val="18"/>
        </w:rPr>
        <w:t>Kontakt:</w:t>
      </w:r>
    </w:p>
    <w:p w:rsidR="001B71C0" w:rsidRDefault="001B71C0" w:rsidP="001B71C0"/>
    <w:p w:rsidR="001B71C0" w:rsidRPr="0046006E" w:rsidRDefault="001B71C0" w:rsidP="001B71C0">
      <w:pPr>
        <w:ind w:left="7080"/>
        <w:jc w:val="right"/>
        <w:rPr>
          <w:sz w:val="18"/>
        </w:rPr>
      </w:pPr>
      <w:r>
        <w:rPr>
          <w:sz w:val="18"/>
        </w:rPr>
        <w:t>Petra Soukupová</w:t>
      </w:r>
    </w:p>
    <w:p w:rsidR="001B71C0" w:rsidRPr="0046006E" w:rsidRDefault="001B71C0" w:rsidP="001B71C0">
      <w:pPr>
        <w:ind w:left="4956"/>
        <w:jc w:val="right"/>
        <w:rPr>
          <w:sz w:val="18"/>
        </w:rPr>
      </w:pPr>
      <w:r w:rsidRPr="0046006E">
        <w:rPr>
          <w:sz w:val="18"/>
        </w:rPr>
        <w:t>HOSPODÁŘSKÁ KOMORA ČESKÉ REPUBLIKY</w:t>
      </w:r>
      <w:r w:rsidRPr="0046006E">
        <w:rPr>
          <w:sz w:val="18"/>
        </w:rPr>
        <w:br/>
      </w:r>
      <w:proofErr w:type="spellStart"/>
      <w:r w:rsidRPr="0046006E">
        <w:rPr>
          <w:sz w:val="18"/>
        </w:rPr>
        <w:t>Freyova</w:t>
      </w:r>
      <w:proofErr w:type="spellEnd"/>
      <w:r w:rsidRPr="0046006E">
        <w:rPr>
          <w:sz w:val="18"/>
        </w:rPr>
        <w:t xml:space="preserve"> 27/82  | 190 00 Praha 9 – Vysočany</w:t>
      </w:r>
    </w:p>
    <w:p w:rsidR="001B71C0" w:rsidRDefault="001B71C0" w:rsidP="001B71C0">
      <w:pPr>
        <w:ind w:left="5664"/>
        <w:jc w:val="right"/>
        <w:rPr>
          <w:sz w:val="18"/>
        </w:rPr>
      </w:pPr>
      <w:r>
        <w:rPr>
          <w:sz w:val="18"/>
        </w:rPr>
        <w:t>T: 266 721 553</w:t>
      </w:r>
      <w:r w:rsidRPr="0046006E">
        <w:rPr>
          <w:sz w:val="18"/>
        </w:rPr>
        <w:t xml:space="preserve"> | M: 724 613</w:t>
      </w:r>
      <w:r>
        <w:rPr>
          <w:sz w:val="18"/>
        </w:rPr>
        <w:t> 973</w:t>
      </w:r>
    </w:p>
    <w:p w:rsidR="001B71C0" w:rsidRDefault="001B71C0" w:rsidP="001B71C0"/>
    <w:p w:rsidR="0046006E" w:rsidRDefault="0046006E" w:rsidP="001B71C0">
      <w:pPr>
        <w:ind w:left="7080"/>
        <w:jc w:val="right"/>
        <w:rPr>
          <w:sz w:val="18"/>
        </w:rPr>
      </w:pPr>
    </w:p>
    <w:sectPr w:rsidR="0046006E" w:rsidSect="00FD610A">
      <w:headerReference w:type="default" r:id="rId8"/>
      <w:footerReference w:type="default" r:id="rId9"/>
      <w:pgSz w:w="11906" w:h="16838" w:code="9"/>
      <w:pgMar w:top="1814" w:right="1418" w:bottom="1985"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898" w:rsidRDefault="00F53898">
      <w:r>
        <w:separator/>
      </w:r>
    </w:p>
  </w:endnote>
  <w:endnote w:type="continuationSeparator" w:id="0">
    <w:p w:rsidR="00F53898" w:rsidRDefault="00F53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2B" w:rsidRDefault="00FB3C2B">
    <w:pPr>
      <w:pStyle w:val="Zpat"/>
    </w:pPr>
    <w:r>
      <w:rPr>
        <w:noProof/>
        <w:lang w:eastAsia="cs-CZ"/>
      </w:rPr>
      <w:drawing>
        <wp:anchor distT="0" distB="0" distL="114300" distR="114300" simplePos="0" relativeHeight="251662336" behindDoc="1" locked="1" layoutInCell="1" allowOverlap="0">
          <wp:simplePos x="0" y="0"/>
          <wp:positionH relativeFrom="column">
            <wp:posOffset>0</wp:posOffset>
          </wp:positionH>
          <wp:positionV relativeFrom="page">
            <wp:align>bottom</wp:align>
          </wp:positionV>
          <wp:extent cx="5743575" cy="1257300"/>
          <wp:effectExtent l="19050" t="0" r="9525" b="0"/>
          <wp:wrapNone/>
          <wp:docPr id="2" name="obrázek 5" descr="NSK2-hl-papir-col-01a-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NSK2-hl-papir-col-01a-bottom"/>
                  <pic:cNvPicPr>
                    <a:picLocks noChangeAspect="1" noChangeArrowheads="1"/>
                  </pic:cNvPicPr>
                </pic:nvPicPr>
                <pic:blipFill>
                  <a:blip r:embed="rId1"/>
                  <a:srcRect/>
                  <a:stretch>
                    <a:fillRect/>
                  </a:stretch>
                </pic:blipFill>
                <pic:spPr bwMode="auto">
                  <a:xfrm>
                    <a:off x="0" y="0"/>
                    <a:ext cx="5743575" cy="125730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898" w:rsidRDefault="00F53898">
      <w:r>
        <w:separator/>
      </w:r>
    </w:p>
  </w:footnote>
  <w:footnote w:type="continuationSeparator" w:id="0">
    <w:p w:rsidR="00F53898" w:rsidRDefault="00F53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2B" w:rsidRDefault="00FB3C2B">
    <w:pPr>
      <w:pStyle w:val="Zhlav"/>
    </w:pPr>
    <w:r>
      <w:rPr>
        <w:noProof/>
        <w:lang w:eastAsia="cs-CZ"/>
      </w:rPr>
      <w:drawing>
        <wp:anchor distT="0" distB="0" distL="114300" distR="114300" simplePos="0" relativeHeight="251660288" behindDoc="1" locked="0" layoutInCell="1" allowOverlap="1">
          <wp:simplePos x="0" y="0"/>
          <wp:positionH relativeFrom="column">
            <wp:posOffset>0</wp:posOffset>
          </wp:positionH>
          <wp:positionV relativeFrom="page">
            <wp:posOffset>0</wp:posOffset>
          </wp:positionV>
          <wp:extent cx="5743575" cy="1152525"/>
          <wp:effectExtent l="19050" t="0" r="9525" b="0"/>
          <wp:wrapNone/>
          <wp:docPr id="1" name="obrázek 3" descr="NSK2-hl-papir-col-01a-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SK2-hl-papir-col-01a-top"/>
                  <pic:cNvPicPr>
                    <a:picLocks noChangeAspect="1" noChangeArrowheads="1"/>
                  </pic:cNvPicPr>
                </pic:nvPicPr>
                <pic:blipFill>
                  <a:blip r:embed="rId1"/>
                  <a:srcRect/>
                  <a:stretch>
                    <a:fillRect/>
                  </a:stretch>
                </pic:blipFill>
                <pic:spPr bwMode="auto">
                  <a:xfrm>
                    <a:off x="0" y="0"/>
                    <a:ext cx="5743575" cy="1152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2A9C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CF2F4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B1AAF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AC74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EE91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AD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78D6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62D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F2E4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B2E7900"/>
    <w:lvl w:ilvl="0">
      <w:start w:val="1"/>
      <w:numFmt w:val="bullet"/>
      <w:lvlText w:val=""/>
      <w:lvlJc w:val="left"/>
      <w:pPr>
        <w:tabs>
          <w:tab w:val="num" w:pos="360"/>
        </w:tabs>
        <w:ind w:left="360" w:hanging="360"/>
      </w:pPr>
      <w:rPr>
        <w:rFonts w:ascii="Symbol" w:hAnsi="Symbol" w:hint="default"/>
      </w:rPr>
    </w:lvl>
  </w:abstractNum>
  <w:abstractNum w:abstractNumId="10">
    <w:nsid w:val="798C4FA8"/>
    <w:multiLevelType w:val="hybridMultilevel"/>
    <w:tmpl w:val="B99633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hyphenationZone w:val="425"/>
  <w:characterSpacingControl w:val="doNotCompress"/>
  <w:hdrShapeDefaults>
    <o:shapedefaults v:ext="edit" spidmax="7170"/>
  </w:hdrShapeDefaults>
  <w:footnotePr>
    <w:footnote w:id="-1"/>
    <w:footnote w:id="0"/>
  </w:footnotePr>
  <w:endnotePr>
    <w:endnote w:id="-1"/>
    <w:endnote w:id="0"/>
  </w:endnotePr>
  <w:compat>
    <w:useFELayout/>
  </w:compat>
  <w:rsids>
    <w:rsidRoot w:val="00FC1EE6"/>
    <w:rsid w:val="000148F8"/>
    <w:rsid w:val="0005116D"/>
    <w:rsid w:val="000749F3"/>
    <w:rsid w:val="000A1623"/>
    <w:rsid w:val="000D31AD"/>
    <w:rsid w:val="000D4C2E"/>
    <w:rsid w:val="000D7BC7"/>
    <w:rsid w:val="000E22B0"/>
    <w:rsid w:val="000F0AA3"/>
    <w:rsid w:val="000F4053"/>
    <w:rsid w:val="00102C43"/>
    <w:rsid w:val="001079B6"/>
    <w:rsid w:val="00110485"/>
    <w:rsid w:val="001424B8"/>
    <w:rsid w:val="00146513"/>
    <w:rsid w:val="00153B9C"/>
    <w:rsid w:val="00182965"/>
    <w:rsid w:val="00183200"/>
    <w:rsid w:val="00185E3E"/>
    <w:rsid w:val="0018649A"/>
    <w:rsid w:val="00191B75"/>
    <w:rsid w:val="001B3027"/>
    <w:rsid w:val="001B33E6"/>
    <w:rsid w:val="001B71C0"/>
    <w:rsid w:val="001C5D45"/>
    <w:rsid w:val="001C7ECB"/>
    <w:rsid w:val="001D3493"/>
    <w:rsid w:val="001D5FBC"/>
    <w:rsid w:val="001E4845"/>
    <w:rsid w:val="001F106A"/>
    <w:rsid w:val="002222BF"/>
    <w:rsid w:val="00230C24"/>
    <w:rsid w:val="00242DEC"/>
    <w:rsid w:val="002519E0"/>
    <w:rsid w:val="00253B0C"/>
    <w:rsid w:val="0026307A"/>
    <w:rsid w:val="00281C9B"/>
    <w:rsid w:val="00293DA6"/>
    <w:rsid w:val="002A29B8"/>
    <w:rsid w:val="002A29EE"/>
    <w:rsid w:val="003202FC"/>
    <w:rsid w:val="00321463"/>
    <w:rsid w:val="00323674"/>
    <w:rsid w:val="0034420D"/>
    <w:rsid w:val="00346F55"/>
    <w:rsid w:val="00351944"/>
    <w:rsid w:val="00360968"/>
    <w:rsid w:val="0037059F"/>
    <w:rsid w:val="003773DD"/>
    <w:rsid w:val="003D4095"/>
    <w:rsid w:val="003E2E88"/>
    <w:rsid w:val="003E323D"/>
    <w:rsid w:val="004026C1"/>
    <w:rsid w:val="00423DDE"/>
    <w:rsid w:val="00425414"/>
    <w:rsid w:val="00436D96"/>
    <w:rsid w:val="0044105D"/>
    <w:rsid w:val="0046006E"/>
    <w:rsid w:val="004610BF"/>
    <w:rsid w:val="00463DEA"/>
    <w:rsid w:val="00483FD6"/>
    <w:rsid w:val="00494BDB"/>
    <w:rsid w:val="004A2D84"/>
    <w:rsid w:val="004B2A5E"/>
    <w:rsid w:val="004C7D99"/>
    <w:rsid w:val="004F1D46"/>
    <w:rsid w:val="005125AE"/>
    <w:rsid w:val="00530B7A"/>
    <w:rsid w:val="00564F28"/>
    <w:rsid w:val="00567C0E"/>
    <w:rsid w:val="005804EB"/>
    <w:rsid w:val="005D3752"/>
    <w:rsid w:val="005D6DAE"/>
    <w:rsid w:val="006005AD"/>
    <w:rsid w:val="00616A00"/>
    <w:rsid w:val="00632E38"/>
    <w:rsid w:val="0065548E"/>
    <w:rsid w:val="006719B7"/>
    <w:rsid w:val="00694194"/>
    <w:rsid w:val="006A7ACF"/>
    <w:rsid w:val="006B3BF5"/>
    <w:rsid w:val="006C552D"/>
    <w:rsid w:val="006D3E7F"/>
    <w:rsid w:val="006D7E74"/>
    <w:rsid w:val="006F67FC"/>
    <w:rsid w:val="00716B48"/>
    <w:rsid w:val="00722C8D"/>
    <w:rsid w:val="007270D9"/>
    <w:rsid w:val="00734FED"/>
    <w:rsid w:val="00756C81"/>
    <w:rsid w:val="007838E2"/>
    <w:rsid w:val="00787241"/>
    <w:rsid w:val="007C7C87"/>
    <w:rsid w:val="007E0053"/>
    <w:rsid w:val="0082403A"/>
    <w:rsid w:val="00840ECC"/>
    <w:rsid w:val="00865D9A"/>
    <w:rsid w:val="00880969"/>
    <w:rsid w:val="00892EBC"/>
    <w:rsid w:val="00893814"/>
    <w:rsid w:val="008A2119"/>
    <w:rsid w:val="008A5603"/>
    <w:rsid w:val="008A61F6"/>
    <w:rsid w:val="008D4F07"/>
    <w:rsid w:val="008D6F4D"/>
    <w:rsid w:val="008F500F"/>
    <w:rsid w:val="00906150"/>
    <w:rsid w:val="009207E6"/>
    <w:rsid w:val="0092199D"/>
    <w:rsid w:val="0092266C"/>
    <w:rsid w:val="00925EB3"/>
    <w:rsid w:val="00944A9F"/>
    <w:rsid w:val="009462B4"/>
    <w:rsid w:val="00954F43"/>
    <w:rsid w:val="00957B1D"/>
    <w:rsid w:val="00963D58"/>
    <w:rsid w:val="00967435"/>
    <w:rsid w:val="009766ED"/>
    <w:rsid w:val="009A436B"/>
    <w:rsid w:val="009A637E"/>
    <w:rsid w:val="009B44BB"/>
    <w:rsid w:val="009D0C60"/>
    <w:rsid w:val="009E1A59"/>
    <w:rsid w:val="009F02C2"/>
    <w:rsid w:val="009F3423"/>
    <w:rsid w:val="00A261AC"/>
    <w:rsid w:val="00A45585"/>
    <w:rsid w:val="00A46CD6"/>
    <w:rsid w:val="00A71704"/>
    <w:rsid w:val="00A748B4"/>
    <w:rsid w:val="00A80549"/>
    <w:rsid w:val="00AB2F43"/>
    <w:rsid w:val="00AD5681"/>
    <w:rsid w:val="00AD5F06"/>
    <w:rsid w:val="00B0254A"/>
    <w:rsid w:val="00B21EB6"/>
    <w:rsid w:val="00B41CB7"/>
    <w:rsid w:val="00B43C13"/>
    <w:rsid w:val="00B53548"/>
    <w:rsid w:val="00B5640F"/>
    <w:rsid w:val="00B64E32"/>
    <w:rsid w:val="00B71784"/>
    <w:rsid w:val="00B803B8"/>
    <w:rsid w:val="00BA600A"/>
    <w:rsid w:val="00BC06D7"/>
    <w:rsid w:val="00BC0DB6"/>
    <w:rsid w:val="00BF4E56"/>
    <w:rsid w:val="00C3063C"/>
    <w:rsid w:val="00C3270F"/>
    <w:rsid w:val="00C547D2"/>
    <w:rsid w:val="00C757E5"/>
    <w:rsid w:val="00C96405"/>
    <w:rsid w:val="00CC2248"/>
    <w:rsid w:val="00CF6DEA"/>
    <w:rsid w:val="00CF7C99"/>
    <w:rsid w:val="00D06FBE"/>
    <w:rsid w:val="00D20426"/>
    <w:rsid w:val="00D26BF0"/>
    <w:rsid w:val="00D30AF7"/>
    <w:rsid w:val="00D54B8F"/>
    <w:rsid w:val="00D6440A"/>
    <w:rsid w:val="00D72E81"/>
    <w:rsid w:val="00D749CE"/>
    <w:rsid w:val="00D83CC4"/>
    <w:rsid w:val="00D867F7"/>
    <w:rsid w:val="00DA3D8C"/>
    <w:rsid w:val="00DA685A"/>
    <w:rsid w:val="00DB1EB3"/>
    <w:rsid w:val="00DF422A"/>
    <w:rsid w:val="00DF6738"/>
    <w:rsid w:val="00E06C81"/>
    <w:rsid w:val="00E14002"/>
    <w:rsid w:val="00E1492C"/>
    <w:rsid w:val="00E74841"/>
    <w:rsid w:val="00EA7143"/>
    <w:rsid w:val="00ED392B"/>
    <w:rsid w:val="00ED4B56"/>
    <w:rsid w:val="00F25726"/>
    <w:rsid w:val="00F26FFD"/>
    <w:rsid w:val="00F337B3"/>
    <w:rsid w:val="00F35FF7"/>
    <w:rsid w:val="00F36C04"/>
    <w:rsid w:val="00F53898"/>
    <w:rsid w:val="00F54D12"/>
    <w:rsid w:val="00F66CAE"/>
    <w:rsid w:val="00F7069D"/>
    <w:rsid w:val="00F973F2"/>
    <w:rsid w:val="00FA3EB3"/>
    <w:rsid w:val="00FA657E"/>
    <w:rsid w:val="00FB3C2B"/>
    <w:rsid w:val="00FC1EE6"/>
    <w:rsid w:val="00FC22A0"/>
    <w:rsid w:val="00FD1F2C"/>
    <w:rsid w:val="00FD47F3"/>
    <w:rsid w:val="00FD610A"/>
    <w:rsid w:val="00FE068E"/>
    <w:rsid w:val="00FE69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610A"/>
    <w:rPr>
      <w:rFonts w:ascii="Verdana" w:hAnsi="Verdana"/>
      <w:szCs w:val="24"/>
      <w:lang w:eastAsia="zh-CN"/>
    </w:rPr>
  </w:style>
  <w:style w:type="paragraph" w:styleId="Nadpis1">
    <w:name w:val="heading 1"/>
    <w:basedOn w:val="Normln"/>
    <w:next w:val="Normln"/>
    <w:link w:val="Nadpis1Char"/>
    <w:uiPriority w:val="99"/>
    <w:qFormat/>
    <w:rsid w:val="00FD610A"/>
    <w:pPr>
      <w:keepNext/>
      <w:spacing w:before="240" w:after="60"/>
      <w:outlineLvl w:val="0"/>
    </w:pPr>
    <w:rPr>
      <w:rFonts w:cs="Arial"/>
      <w:b/>
      <w:bCs/>
      <w:kern w:val="32"/>
      <w:sz w:val="32"/>
      <w:szCs w:val="32"/>
    </w:rPr>
  </w:style>
  <w:style w:type="paragraph" w:styleId="Nadpis2">
    <w:name w:val="heading 2"/>
    <w:basedOn w:val="Normln"/>
    <w:next w:val="Normln"/>
    <w:link w:val="Nadpis2Char"/>
    <w:uiPriority w:val="99"/>
    <w:qFormat/>
    <w:rsid w:val="00FD610A"/>
    <w:pPr>
      <w:keepNext/>
      <w:spacing w:before="240" w:after="60"/>
      <w:outlineLvl w:val="1"/>
    </w:pPr>
    <w:rPr>
      <w:rFonts w:cs="Arial"/>
      <w:b/>
      <w:bCs/>
      <w:i/>
      <w:iCs/>
      <w:sz w:val="28"/>
      <w:szCs w:val="28"/>
    </w:rPr>
  </w:style>
  <w:style w:type="paragraph" w:styleId="Nadpis3">
    <w:name w:val="heading 3"/>
    <w:basedOn w:val="Normln"/>
    <w:next w:val="Normln"/>
    <w:link w:val="Nadpis3Char"/>
    <w:uiPriority w:val="99"/>
    <w:qFormat/>
    <w:rsid w:val="00FD610A"/>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3BD0"/>
    <w:rPr>
      <w:rFonts w:asciiTheme="majorHAnsi" w:eastAsiaTheme="majorEastAsia" w:hAnsiTheme="majorHAnsi" w:cstheme="majorBidi"/>
      <w:b/>
      <w:bCs/>
      <w:kern w:val="32"/>
      <w:sz w:val="32"/>
      <w:szCs w:val="32"/>
      <w:lang w:eastAsia="zh-CN"/>
    </w:rPr>
  </w:style>
  <w:style w:type="character" w:customStyle="1" w:styleId="Nadpis2Char">
    <w:name w:val="Nadpis 2 Char"/>
    <w:basedOn w:val="Standardnpsmoodstavce"/>
    <w:link w:val="Nadpis2"/>
    <w:uiPriority w:val="9"/>
    <w:semiHidden/>
    <w:rsid w:val="00FB3BD0"/>
    <w:rPr>
      <w:rFonts w:asciiTheme="majorHAnsi" w:eastAsiaTheme="majorEastAsia" w:hAnsiTheme="majorHAnsi" w:cstheme="majorBidi"/>
      <w:b/>
      <w:bCs/>
      <w:i/>
      <w:iCs/>
      <w:sz w:val="28"/>
      <w:szCs w:val="28"/>
      <w:lang w:eastAsia="zh-CN"/>
    </w:rPr>
  </w:style>
  <w:style w:type="character" w:customStyle="1" w:styleId="Nadpis3Char">
    <w:name w:val="Nadpis 3 Char"/>
    <w:basedOn w:val="Standardnpsmoodstavce"/>
    <w:link w:val="Nadpis3"/>
    <w:uiPriority w:val="9"/>
    <w:semiHidden/>
    <w:rsid w:val="00FB3BD0"/>
    <w:rPr>
      <w:rFonts w:asciiTheme="majorHAnsi" w:eastAsiaTheme="majorEastAsia" w:hAnsiTheme="majorHAnsi" w:cstheme="majorBidi"/>
      <w:b/>
      <w:bCs/>
      <w:sz w:val="26"/>
      <w:szCs w:val="26"/>
      <w:lang w:eastAsia="zh-CN"/>
    </w:rPr>
  </w:style>
  <w:style w:type="paragraph" w:styleId="Zhlav">
    <w:name w:val="header"/>
    <w:basedOn w:val="Normln"/>
    <w:link w:val="ZhlavChar"/>
    <w:uiPriority w:val="99"/>
    <w:rsid w:val="00FD610A"/>
    <w:pPr>
      <w:tabs>
        <w:tab w:val="center" w:pos="4536"/>
        <w:tab w:val="right" w:pos="9072"/>
      </w:tabs>
    </w:pPr>
  </w:style>
  <w:style w:type="character" w:customStyle="1" w:styleId="ZhlavChar">
    <w:name w:val="Záhlaví Char"/>
    <w:basedOn w:val="Standardnpsmoodstavce"/>
    <w:link w:val="Zhlav"/>
    <w:uiPriority w:val="99"/>
    <w:semiHidden/>
    <w:rsid w:val="00FB3BD0"/>
    <w:rPr>
      <w:rFonts w:ascii="Verdana" w:hAnsi="Verdana"/>
      <w:szCs w:val="24"/>
      <w:lang w:eastAsia="zh-CN"/>
    </w:rPr>
  </w:style>
  <w:style w:type="paragraph" w:styleId="Zpat">
    <w:name w:val="footer"/>
    <w:basedOn w:val="Normln"/>
    <w:link w:val="ZpatChar"/>
    <w:uiPriority w:val="99"/>
    <w:rsid w:val="00FD610A"/>
    <w:pPr>
      <w:tabs>
        <w:tab w:val="center" w:pos="4536"/>
        <w:tab w:val="right" w:pos="9072"/>
      </w:tabs>
    </w:pPr>
  </w:style>
  <w:style w:type="character" w:customStyle="1" w:styleId="ZpatChar">
    <w:name w:val="Zápatí Char"/>
    <w:basedOn w:val="Standardnpsmoodstavce"/>
    <w:link w:val="Zpat"/>
    <w:uiPriority w:val="99"/>
    <w:semiHidden/>
    <w:rsid w:val="00FB3BD0"/>
    <w:rPr>
      <w:rFonts w:ascii="Verdana" w:hAnsi="Verdana"/>
      <w:szCs w:val="24"/>
      <w:lang w:eastAsia="zh-CN"/>
    </w:rPr>
  </w:style>
  <w:style w:type="character" w:styleId="Hypertextovodkaz">
    <w:name w:val="Hyperlink"/>
    <w:basedOn w:val="Standardnpsmoodstavce"/>
    <w:uiPriority w:val="99"/>
    <w:rsid w:val="00734FED"/>
    <w:rPr>
      <w:rFonts w:cs="Times New Roman"/>
      <w:color w:val="0000FF"/>
      <w:u w:val="single"/>
    </w:rPr>
  </w:style>
  <w:style w:type="paragraph" w:styleId="Textbubliny">
    <w:name w:val="Balloon Text"/>
    <w:basedOn w:val="Normln"/>
    <w:link w:val="TextbublinyChar"/>
    <w:uiPriority w:val="99"/>
    <w:rsid w:val="00D72E81"/>
    <w:rPr>
      <w:rFonts w:ascii="Tahoma" w:hAnsi="Tahoma" w:cs="Tahoma"/>
      <w:sz w:val="16"/>
      <w:szCs w:val="16"/>
    </w:rPr>
  </w:style>
  <w:style w:type="character" w:customStyle="1" w:styleId="TextbublinyChar">
    <w:name w:val="Text bubliny Char"/>
    <w:basedOn w:val="Standardnpsmoodstavce"/>
    <w:link w:val="Textbubliny"/>
    <w:uiPriority w:val="99"/>
    <w:locked/>
    <w:rsid w:val="00D72E81"/>
    <w:rPr>
      <w:rFonts w:ascii="Tahoma" w:hAnsi="Tahoma" w:cs="Tahoma"/>
      <w:sz w:val="16"/>
      <w:szCs w:val="16"/>
      <w:lang w:eastAsia="zh-CN"/>
    </w:rPr>
  </w:style>
  <w:style w:type="paragraph" w:styleId="Normlnweb">
    <w:name w:val="Normal (Web)"/>
    <w:basedOn w:val="Normln"/>
    <w:uiPriority w:val="99"/>
    <w:rsid w:val="00A80549"/>
    <w:pPr>
      <w:spacing w:before="100" w:beforeAutospacing="1" w:after="100" w:afterAutospacing="1"/>
    </w:pPr>
    <w:rPr>
      <w:rFonts w:ascii="Times New Roman" w:hAnsi="Times New Roman"/>
      <w:sz w:val="24"/>
      <w:lang w:eastAsia="cs-CZ"/>
    </w:rPr>
  </w:style>
  <w:style w:type="paragraph" w:styleId="Odstavecseseznamem">
    <w:name w:val="List Paragraph"/>
    <w:basedOn w:val="Normln"/>
    <w:uiPriority w:val="34"/>
    <w:qFormat/>
    <w:rsid w:val="00B803B8"/>
    <w:pPr>
      <w:spacing w:after="200" w:line="276" w:lineRule="auto"/>
      <w:ind w:left="720"/>
      <w:contextualSpacing/>
    </w:pPr>
    <w:rPr>
      <w:rFonts w:asciiTheme="minorHAnsi" w:eastAsiaTheme="minorHAnsi" w:hAnsiTheme="minorHAnsi" w:cstheme="minorBidi"/>
      <w:szCs w:val="22"/>
      <w:lang w:eastAsia="en-US"/>
    </w:rPr>
  </w:style>
  <w:style w:type="character" w:styleId="Odkaznakoment">
    <w:name w:val="annotation reference"/>
    <w:basedOn w:val="Standardnpsmoodstavce"/>
    <w:uiPriority w:val="99"/>
    <w:semiHidden/>
    <w:unhideWhenUsed/>
    <w:rsid w:val="003202FC"/>
    <w:rPr>
      <w:sz w:val="16"/>
      <w:szCs w:val="16"/>
    </w:rPr>
  </w:style>
  <w:style w:type="paragraph" w:styleId="Textkomente">
    <w:name w:val="annotation text"/>
    <w:basedOn w:val="Normln"/>
    <w:link w:val="TextkomenteChar"/>
    <w:uiPriority w:val="99"/>
    <w:semiHidden/>
    <w:unhideWhenUsed/>
    <w:rsid w:val="003202FC"/>
    <w:rPr>
      <w:sz w:val="20"/>
      <w:szCs w:val="20"/>
    </w:rPr>
  </w:style>
  <w:style w:type="character" w:customStyle="1" w:styleId="TextkomenteChar">
    <w:name w:val="Text komentáře Char"/>
    <w:basedOn w:val="Standardnpsmoodstavce"/>
    <w:link w:val="Textkomente"/>
    <w:uiPriority w:val="99"/>
    <w:semiHidden/>
    <w:rsid w:val="003202FC"/>
    <w:rPr>
      <w:rFonts w:ascii="Verdana" w:hAnsi="Verdana"/>
      <w:sz w:val="20"/>
      <w:szCs w:val="20"/>
      <w:lang w:eastAsia="zh-CN"/>
    </w:rPr>
  </w:style>
  <w:style w:type="paragraph" w:styleId="Pedmtkomente">
    <w:name w:val="annotation subject"/>
    <w:basedOn w:val="Textkomente"/>
    <w:next w:val="Textkomente"/>
    <w:link w:val="PedmtkomenteChar"/>
    <w:uiPriority w:val="99"/>
    <w:semiHidden/>
    <w:unhideWhenUsed/>
    <w:rsid w:val="003202FC"/>
    <w:rPr>
      <w:b/>
      <w:bCs/>
    </w:rPr>
  </w:style>
  <w:style w:type="character" w:customStyle="1" w:styleId="PedmtkomenteChar">
    <w:name w:val="Předmět komentáře Char"/>
    <w:basedOn w:val="TextkomenteChar"/>
    <w:link w:val="Pedmtkomente"/>
    <w:uiPriority w:val="99"/>
    <w:semiHidden/>
    <w:rsid w:val="003202FC"/>
    <w:rPr>
      <w:b/>
      <w:bCs/>
    </w:rPr>
  </w:style>
</w:styles>
</file>

<file path=word/webSettings.xml><?xml version="1.0" encoding="utf-8"?>
<w:webSettings xmlns:r="http://schemas.openxmlformats.org/officeDocument/2006/relationships" xmlns:w="http://schemas.openxmlformats.org/wordprocessingml/2006/main">
  <w:divs>
    <w:div w:id="912396588">
      <w:bodyDiv w:val="1"/>
      <w:marLeft w:val="0"/>
      <w:marRight w:val="0"/>
      <w:marTop w:val="0"/>
      <w:marBottom w:val="0"/>
      <w:divBdr>
        <w:top w:val="none" w:sz="0" w:space="0" w:color="auto"/>
        <w:left w:val="none" w:sz="0" w:space="0" w:color="auto"/>
        <w:bottom w:val="none" w:sz="0" w:space="0" w:color="auto"/>
        <w:right w:val="none" w:sz="0" w:space="0" w:color="auto"/>
      </w:divBdr>
    </w:div>
    <w:div w:id="1669214665">
      <w:marLeft w:val="0"/>
      <w:marRight w:val="0"/>
      <w:marTop w:val="0"/>
      <w:marBottom w:val="0"/>
      <w:divBdr>
        <w:top w:val="none" w:sz="0" w:space="0" w:color="auto"/>
        <w:left w:val="none" w:sz="0" w:space="0" w:color="auto"/>
        <w:bottom w:val="none" w:sz="0" w:space="0" w:color="auto"/>
        <w:right w:val="none" w:sz="0" w:space="0" w:color="auto"/>
      </w:divBdr>
    </w:div>
    <w:div w:id="1669214667">
      <w:marLeft w:val="0"/>
      <w:marRight w:val="0"/>
      <w:marTop w:val="0"/>
      <w:marBottom w:val="0"/>
      <w:divBdr>
        <w:top w:val="none" w:sz="0" w:space="0" w:color="auto"/>
        <w:left w:val="none" w:sz="0" w:space="0" w:color="auto"/>
        <w:bottom w:val="none" w:sz="0" w:space="0" w:color="auto"/>
        <w:right w:val="none" w:sz="0" w:space="0" w:color="auto"/>
      </w:divBdr>
    </w:div>
    <w:div w:id="1669214668">
      <w:marLeft w:val="0"/>
      <w:marRight w:val="0"/>
      <w:marTop w:val="0"/>
      <w:marBottom w:val="0"/>
      <w:divBdr>
        <w:top w:val="none" w:sz="0" w:space="0" w:color="auto"/>
        <w:left w:val="none" w:sz="0" w:space="0" w:color="auto"/>
        <w:bottom w:val="none" w:sz="0" w:space="0" w:color="auto"/>
        <w:right w:val="none" w:sz="0" w:space="0" w:color="auto"/>
      </w:divBdr>
      <w:divsChild>
        <w:div w:id="1669214664">
          <w:marLeft w:val="0"/>
          <w:marRight w:val="0"/>
          <w:marTop w:val="0"/>
          <w:marBottom w:val="0"/>
          <w:divBdr>
            <w:top w:val="none" w:sz="0" w:space="0" w:color="auto"/>
            <w:left w:val="none" w:sz="0" w:space="0" w:color="auto"/>
            <w:bottom w:val="none" w:sz="0" w:space="0" w:color="auto"/>
            <w:right w:val="none" w:sz="0" w:space="0" w:color="auto"/>
          </w:divBdr>
          <w:divsChild>
            <w:div w:id="1669214666">
              <w:marLeft w:val="0"/>
              <w:marRight w:val="0"/>
              <w:marTop w:val="0"/>
              <w:marBottom w:val="0"/>
              <w:divBdr>
                <w:top w:val="none" w:sz="0" w:space="0" w:color="auto"/>
                <w:left w:val="none" w:sz="0" w:space="0" w:color="auto"/>
                <w:bottom w:val="none" w:sz="0" w:space="0" w:color="auto"/>
                <w:right w:val="none" w:sz="0" w:space="0" w:color="auto"/>
              </w:divBdr>
              <w:divsChild>
                <w:div w:id="1669214671">
                  <w:marLeft w:val="0"/>
                  <w:marRight w:val="0"/>
                  <w:marTop w:val="0"/>
                  <w:marBottom w:val="0"/>
                  <w:divBdr>
                    <w:top w:val="none" w:sz="0" w:space="0" w:color="auto"/>
                    <w:left w:val="none" w:sz="0" w:space="0" w:color="auto"/>
                    <w:bottom w:val="none" w:sz="0" w:space="0" w:color="auto"/>
                    <w:right w:val="none" w:sz="0" w:space="0" w:color="auto"/>
                  </w:divBdr>
                  <w:divsChild>
                    <w:div w:id="16692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4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yna\Desktop\Dokumenty%20Krist&#253;na\&#352;ablony%20NSP,%20NSK\NSK\NSK2%20-%20A4%20na%20v&#253;&#353;ku_bar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54B68-C542-4C31-9C55-CBD71F2E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NSK2 - A4 na výšku_barva</Template>
  <TotalTime>20</TotalTime>
  <Pages>2</Pages>
  <Words>406</Words>
  <Characters>2401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kristyna</dc:creator>
  <cp:lastModifiedBy>luksova</cp:lastModifiedBy>
  <cp:revision>6</cp:revision>
  <cp:lastPrinted>2014-09-10T13:16:00Z</cp:lastPrinted>
  <dcterms:created xsi:type="dcterms:W3CDTF">2014-09-10T13:17:00Z</dcterms:created>
  <dcterms:modified xsi:type="dcterms:W3CDTF">2014-09-10T13:39:00Z</dcterms:modified>
</cp:coreProperties>
</file>