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3D9B" w:rsidRDefault="00C03D9B" w:rsidP="00C03D9B">
      <w:pPr>
        <w:pStyle w:val="Normal1"/>
        <w:framePr w:w="1297" w:h="1452" w:hRule="exact" w:wrap="auto" w:vAnchor="text" w:hAnchor="page" w:x="5441" w:y="-616"/>
        <w:tabs>
          <w:tab w:val="left" w:pos="2893"/>
        </w:tabs>
        <w:jc w:val="center"/>
        <w:rPr>
          <w:b/>
          <w:lang w:val="cs-CZ"/>
        </w:rPr>
      </w:pPr>
      <w:r>
        <w:rPr>
          <w:b/>
          <w:noProof/>
          <w:lang w:val="cs-CZ" w:eastAsia="cs-CZ"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D9B" w:rsidRDefault="00C03D9B" w:rsidP="00C03D9B">
      <w:pPr>
        <w:pStyle w:val="Normal1"/>
        <w:framePr w:w="3124" w:h="2138" w:hSpace="181" w:wrap="auto" w:vAnchor="text" w:hAnchor="page" w:x="1296" w:y="-133"/>
        <w:tabs>
          <w:tab w:val="left" w:pos="2893"/>
        </w:tabs>
        <w:jc w:val="center"/>
        <w:rPr>
          <w:rFonts w:ascii="Arial" w:hAnsi="Arial" w:cs="Arial"/>
          <w:b/>
          <w:lang w:val="cs-CZ"/>
        </w:rPr>
      </w:pPr>
    </w:p>
    <w:p w:rsidR="00C03D9B" w:rsidRDefault="00C03D9B" w:rsidP="00C03D9B">
      <w:pPr>
        <w:pStyle w:val="Title1"/>
        <w:framePr w:w="3124" w:h="2138" w:hSpace="181" w:wrap="auto" w:vAnchor="text" w:hAnchor="page" w:x="1296" w:y="-133"/>
        <w:tabs>
          <w:tab w:val="left" w:pos="2893"/>
        </w:tabs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 xml:space="preserve">Посольство України </w:t>
      </w:r>
    </w:p>
    <w:p w:rsidR="00C03D9B" w:rsidRDefault="00C03D9B" w:rsidP="00C03D9B">
      <w:pPr>
        <w:pStyle w:val="Title1"/>
        <w:framePr w:w="3124" w:h="2138" w:hSpace="181" w:wrap="auto" w:vAnchor="text" w:hAnchor="page" w:x="1296" w:y="-133"/>
        <w:tabs>
          <w:tab w:val="left" w:pos="2893"/>
        </w:tabs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Cs w:val="28"/>
          <w:lang w:val="cs-CZ"/>
        </w:rPr>
        <w:t>в Чеській Республіці</w:t>
      </w:r>
    </w:p>
    <w:p w:rsidR="00C03D9B" w:rsidRDefault="00C03D9B" w:rsidP="00C03D9B">
      <w:pPr>
        <w:pStyle w:val="Title1"/>
        <w:framePr w:w="3124" w:h="2138" w:hSpace="181" w:wrap="auto" w:vAnchor="text" w:hAnchor="page" w:x="1296" w:y="-133"/>
        <w:tabs>
          <w:tab w:val="left" w:pos="2893"/>
        </w:tabs>
        <w:rPr>
          <w:rFonts w:ascii="Arial" w:hAnsi="Arial" w:cs="Arial"/>
          <w:sz w:val="20"/>
          <w:lang w:val="cs-CZ"/>
        </w:rPr>
      </w:pPr>
    </w:p>
    <w:p w:rsidR="00C03D9B" w:rsidRDefault="00C03D9B" w:rsidP="00C03D9B">
      <w:pPr>
        <w:pStyle w:val="a5"/>
        <w:framePr w:w="3124" w:h="2138" w:hSpace="181" w:wrap="auto" w:vAnchor="text" w:hAnchor="page" w:x="1296" w:y="-133"/>
        <w:jc w:val="center"/>
        <w:rPr>
          <w:rFonts w:ascii="Arial" w:hAnsi="Arial" w:cs="Arial"/>
          <w:b w:val="0"/>
          <w:bCs w:val="0"/>
          <w:sz w:val="20"/>
          <w:szCs w:val="20"/>
          <w:lang w:val="cs-CZ"/>
        </w:rPr>
      </w:pPr>
    </w:p>
    <w:p w:rsidR="00C03D9B" w:rsidRDefault="00C03D9B" w:rsidP="00C03D9B">
      <w:pPr>
        <w:pStyle w:val="a5"/>
        <w:framePr w:w="3124" w:h="2138" w:hSpace="181" w:wrap="auto" w:vAnchor="text" w:hAnchor="page" w:x="1296" w:y="-133"/>
        <w:jc w:val="center"/>
        <w:rPr>
          <w:rFonts w:ascii="Arial" w:hAnsi="Arial" w:cs="Arial"/>
          <w:b w:val="0"/>
          <w:bCs w:val="0"/>
          <w:sz w:val="20"/>
          <w:szCs w:val="20"/>
          <w:lang w:val="cs-CZ"/>
        </w:rPr>
      </w:pPr>
      <w:r>
        <w:rPr>
          <w:rFonts w:ascii="Arial" w:hAnsi="Arial" w:cs="Arial"/>
          <w:b w:val="0"/>
          <w:bCs w:val="0"/>
          <w:sz w:val="20"/>
          <w:szCs w:val="20"/>
          <w:lang w:val="cs-CZ"/>
        </w:rPr>
        <w:t>Шарля де Голля 29,160 00</w:t>
      </w:r>
    </w:p>
    <w:p w:rsidR="00C03D9B" w:rsidRDefault="00C03D9B" w:rsidP="00C03D9B">
      <w:pPr>
        <w:pStyle w:val="a5"/>
        <w:framePr w:w="3124" w:h="2138" w:hSpace="181" w:wrap="auto" w:vAnchor="text" w:hAnchor="page" w:x="1296" w:y="-133"/>
        <w:jc w:val="center"/>
        <w:rPr>
          <w:rFonts w:ascii="Arial" w:hAnsi="Arial" w:cs="Arial"/>
          <w:b w:val="0"/>
          <w:bCs w:val="0"/>
          <w:sz w:val="20"/>
          <w:szCs w:val="20"/>
          <w:lang w:val="cs-CZ"/>
        </w:rPr>
      </w:pPr>
      <w:r>
        <w:rPr>
          <w:rFonts w:ascii="Arial" w:hAnsi="Arial" w:cs="Arial"/>
          <w:b w:val="0"/>
          <w:bCs w:val="0"/>
          <w:sz w:val="20"/>
          <w:szCs w:val="20"/>
          <w:lang w:val="cs-CZ"/>
        </w:rPr>
        <w:t>Прага 6, Чеська Республіка</w:t>
      </w:r>
    </w:p>
    <w:p w:rsidR="00C03D9B" w:rsidRDefault="00C03D9B" w:rsidP="00C03D9B">
      <w:pPr>
        <w:pStyle w:val="Normal1"/>
        <w:framePr w:w="3124" w:h="2138" w:hSpace="181" w:wrap="auto" w:vAnchor="text" w:hAnchor="page" w:x="1296" w:y="-133"/>
        <w:tabs>
          <w:tab w:val="left" w:pos="2893"/>
        </w:tabs>
        <w:jc w:val="center"/>
        <w:rPr>
          <w:rFonts w:ascii="Arial" w:hAnsi="Arial" w:cs="Arial"/>
          <w:b/>
          <w:sz w:val="20"/>
          <w:lang w:val="cs-CZ"/>
        </w:rPr>
      </w:pPr>
    </w:p>
    <w:p w:rsidR="00C03D9B" w:rsidRDefault="00C03D9B" w:rsidP="00C03D9B">
      <w:pPr>
        <w:pStyle w:val="Normal1"/>
        <w:framePr w:w="3124" w:h="2138" w:hSpace="181" w:wrap="auto" w:vAnchor="text" w:hAnchor="page" w:x="7776" w:y="-133"/>
        <w:tabs>
          <w:tab w:val="left" w:pos="2893"/>
        </w:tabs>
        <w:jc w:val="center"/>
        <w:rPr>
          <w:rFonts w:ascii="Arial" w:hAnsi="Arial" w:cs="Arial"/>
          <w:b/>
          <w:lang w:val="cs-CZ"/>
        </w:rPr>
      </w:pPr>
    </w:p>
    <w:p w:rsidR="00C03D9B" w:rsidRDefault="00C03D9B" w:rsidP="00C03D9B">
      <w:pPr>
        <w:pStyle w:val="Title1"/>
        <w:framePr w:w="3124" w:h="2138" w:hSpace="181" w:wrap="auto" w:vAnchor="text" w:hAnchor="page" w:x="7776" w:y="-133"/>
        <w:tabs>
          <w:tab w:val="left" w:pos="2893"/>
        </w:tabs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>Velvyslanectví Ukrajiny v České republice</w:t>
      </w:r>
    </w:p>
    <w:p w:rsidR="00C03D9B" w:rsidRDefault="00C03D9B" w:rsidP="00C03D9B">
      <w:pPr>
        <w:pStyle w:val="Normal1"/>
        <w:framePr w:w="3124" w:h="2138" w:hSpace="181" w:wrap="auto" w:vAnchor="text" w:hAnchor="page" w:x="7776" w:y="-133"/>
        <w:tabs>
          <w:tab w:val="left" w:pos="2893"/>
        </w:tabs>
        <w:jc w:val="center"/>
        <w:rPr>
          <w:rFonts w:ascii="Arial" w:hAnsi="Arial" w:cs="Arial"/>
          <w:sz w:val="20"/>
          <w:lang w:val="cs-CZ"/>
        </w:rPr>
      </w:pPr>
    </w:p>
    <w:p w:rsidR="00C03D9B" w:rsidRDefault="00C03D9B" w:rsidP="00C03D9B">
      <w:pPr>
        <w:pStyle w:val="Normal1"/>
        <w:framePr w:w="3124" w:h="2138" w:hSpace="181" w:wrap="auto" w:vAnchor="text" w:hAnchor="page" w:x="7776" w:y="-133"/>
        <w:tabs>
          <w:tab w:val="left" w:pos="2893"/>
        </w:tabs>
        <w:jc w:val="center"/>
        <w:rPr>
          <w:rFonts w:ascii="Arial" w:hAnsi="Arial" w:cs="Arial"/>
          <w:sz w:val="20"/>
          <w:lang w:val="cs-CZ"/>
        </w:rPr>
      </w:pPr>
    </w:p>
    <w:p w:rsidR="00C03D9B" w:rsidRDefault="00C03D9B" w:rsidP="00C03D9B">
      <w:pPr>
        <w:pStyle w:val="a6"/>
        <w:framePr w:w="3124" w:h="2138" w:hSpace="181" w:wrap="auto" w:vAnchor="text" w:hAnchor="page" w:x="7776" w:y="-133"/>
        <w:tabs>
          <w:tab w:val="left" w:pos="708"/>
        </w:tabs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Charlese de Gaulla 29, 160 00 Praha 6, Česká republika</w:t>
      </w:r>
    </w:p>
    <w:p w:rsidR="00C03D9B" w:rsidRDefault="00C03D9B" w:rsidP="00C03D9B">
      <w:pPr>
        <w:pStyle w:val="a6"/>
        <w:framePr w:w="3124" w:h="2138" w:hSpace="181" w:wrap="auto" w:vAnchor="text" w:hAnchor="page" w:x="7776" w:y="-133"/>
        <w:tabs>
          <w:tab w:val="left" w:pos="708"/>
        </w:tabs>
        <w:jc w:val="center"/>
        <w:rPr>
          <w:rFonts w:ascii="Arial" w:hAnsi="Arial" w:cs="Arial"/>
          <w:lang w:val="cs-CZ"/>
        </w:rPr>
      </w:pPr>
    </w:p>
    <w:p w:rsidR="00C03D9B" w:rsidRDefault="00C03D9B" w:rsidP="00C03D9B">
      <w:pPr>
        <w:pStyle w:val="Normal1"/>
        <w:framePr w:w="3173" w:h="1318" w:hSpace="180" w:wrap="auto" w:vAnchor="text" w:hAnchor="page" w:x="4465" w:y="861"/>
        <w:tabs>
          <w:tab w:val="left" w:pos="2893"/>
        </w:tabs>
        <w:rPr>
          <w:b/>
          <w:sz w:val="20"/>
          <w:lang w:val="cs-CZ"/>
        </w:rPr>
      </w:pPr>
    </w:p>
    <w:p w:rsidR="00C03D9B" w:rsidRDefault="00C03D9B" w:rsidP="00C03D9B">
      <w:pPr>
        <w:pStyle w:val="BodyText1"/>
        <w:framePr w:w="3301" w:h="1171" w:wrap="auto" w:x="4458" w:y="1096"/>
        <w:tabs>
          <w:tab w:val="left" w:pos="2893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tel: (420) 227 020 200 fax: 233 344 366</w:t>
      </w:r>
    </w:p>
    <w:p w:rsidR="00C03D9B" w:rsidRDefault="00C03D9B" w:rsidP="00C03D9B">
      <w:pPr>
        <w:pStyle w:val="Normal1"/>
        <w:framePr w:w="3173" w:h="736" w:hSpace="180" w:wrap="auto" w:vAnchor="text" w:hAnchor="page" w:x="4458" w:y="1321"/>
        <w:tabs>
          <w:tab w:val="left" w:pos="2893"/>
        </w:tabs>
        <w:jc w:val="center"/>
        <w:rPr>
          <w:rStyle w:val="Hyperlink1"/>
          <w:sz w:val="20"/>
        </w:rPr>
      </w:pPr>
      <w:r>
        <w:rPr>
          <w:sz w:val="20"/>
          <w:lang w:val="cs-CZ"/>
        </w:rPr>
        <w:t xml:space="preserve">e-mail: </w:t>
      </w:r>
      <w:bookmarkStart w:id="0" w:name="_Hlt483466679"/>
      <w:r>
        <w:fldChar w:fldCharType="begin"/>
      </w:r>
      <w:r>
        <w:instrText xml:space="preserve"> HYPERLINK "mailto:emb_cz@mfa.gov.ua" </w:instrText>
      </w:r>
      <w:r>
        <w:fldChar w:fldCharType="separate"/>
      </w:r>
      <w:r>
        <w:rPr>
          <w:rStyle w:val="a3"/>
          <w:sz w:val="20"/>
          <w:u w:val="none"/>
          <w:lang w:val="cs-CZ"/>
        </w:rPr>
        <w:t>emb_cz@</w:t>
      </w:r>
      <w:bookmarkEnd w:id="0"/>
      <w:r>
        <w:rPr>
          <w:rStyle w:val="a3"/>
          <w:sz w:val="20"/>
          <w:u w:val="none"/>
          <w:lang w:val="cs-CZ"/>
        </w:rPr>
        <w:t>m</w:t>
      </w:r>
      <w:bookmarkStart w:id="1" w:name="_Hlt483466708"/>
      <w:r>
        <w:rPr>
          <w:rStyle w:val="a3"/>
          <w:sz w:val="20"/>
          <w:u w:val="none"/>
          <w:lang w:val="cs-CZ"/>
        </w:rPr>
        <w:t>f</w:t>
      </w:r>
      <w:bookmarkStart w:id="2" w:name="_Hlt483467068"/>
      <w:bookmarkEnd w:id="1"/>
      <w:r>
        <w:rPr>
          <w:rStyle w:val="a3"/>
          <w:sz w:val="20"/>
          <w:u w:val="none"/>
          <w:lang w:val="cs-CZ"/>
        </w:rPr>
        <w:t>a</w:t>
      </w:r>
      <w:bookmarkEnd w:id="2"/>
      <w:r>
        <w:rPr>
          <w:rStyle w:val="a3"/>
          <w:sz w:val="20"/>
          <w:u w:val="none"/>
          <w:lang w:val="cs-CZ"/>
        </w:rPr>
        <w:t>.go</w:t>
      </w:r>
      <w:bookmarkStart w:id="3" w:name="_Hlt483466728"/>
      <w:r>
        <w:rPr>
          <w:rStyle w:val="a3"/>
          <w:sz w:val="20"/>
          <w:u w:val="none"/>
          <w:lang w:val="cs-CZ"/>
        </w:rPr>
        <w:t>v</w:t>
      </w:r>
      <w:bookmarkEnd w:id="3"/>
      <w:r>
        <w:rPr>
          <w:rStyle w:val="a3"/>
          <w:sz w:val="20"/>
          <w:u w:val="none"/>
          <w:lang w:val="cs-CZ"/>
        </w:rPr>
        <w:t>.ua</w:t>
      </w:r>
      <w:r>
        <w:fldChar w:fldCharType="end"/>
      </w:r>
    </w:p>
    <w:p w:rsidR="00C03D9B" w:rsidRDefault="005B68F0" w:rsidP="00C03D9B">
      <w:pPr>
        <w:pStyle w:val="Normal1"/>
        <w:framePr w:w="3173" w:h="736" w:hSpace="180" w:wrap="auto" w:vAnchor="text" w:hAnchor="page" w:x="4458" w:y="1321"/>
        <w:tabs>
          <w:tab w:val="left" w:pos="2893"/>
        </w:tabs>
        <w:jc w:val="center"/>
      </w:pPr>
      <w:hyperlink r:id="rId5" w:history="1">
        <w:r w:rsidR="00C03D9B">
          <w:rPr>
            <w:rStyle w:val="a3"/>
            <w:sz w:val="20"/>
            <w:u w:val="none"/>
            <w:lang w:val="cs-CZ"/>
          </w:rPr>
          <w:t>www.mfa.gov.ua/czechia</w:t>
        </w:r>
      </w:hyperlink>
    </w:p>
    <w:tbl>
      <w:tblPr>
        <w:tblW w:w="9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2"/>
        <w:gridCol w:w="851"/>
        <w:gridCol w:w="4077"/>
      </w:tblGrid>
      <w:tr w:rsidR="00C03D9B" w:rsidTr="00C03D9B">
        <w:trPr>
          <w:trHeight w:val="3820"/>
        </w:trPr>
        <w:tc>
          <w:tcPr>
            <w:tcW w:w="4820" w:type="dxa"/>
            <w:hideMark/>
          </w:tcPr>
          <w:p w:rsidR="00C03D9B" w:rsidRDefault="00C03D9B">
            <w:pPr>
              <w:pStyle w:val="Normal1"/>
              <w:tabs>
                <w:tab w:val="left" w:pos="2893"/>
              </w:tabs>
              <w:spacing w:line="252" w:lineRule="auto"/>
              <w:jc w:val="both"/>
              <w:rPr>
                <w:sz w:val="24"/>
                <w:szCs w:val="24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26</w:t>
            </w:r>
            <w:r>
              <w:rPr>
                <w:sz w:val="24"/>
                <w:szCs w:val="24"/>
                <w:lang w:val="cs-CZ"/>
              </w:rPr>
              <w:t>. května 2020 čj.61313/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-167005</wp:posOffset>
                      </wp:positionV>
                      <wp:extent cx="6125210" cy="1905"/>
                      <wp:effectExtent l="0" t="19050" r="27940" b="36195"/>
                      <wp:wrapNone/>
                      <wp:docPr id="2" name="Пряма сполучна ліні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5210" cy="1905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91113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-13.15pt" to="475.55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" strokeweight="3pt">
                      <v:stroke startarrowwidth="narrow" startarrowlength="long" endarrowwidth="narrow" endarrowlength="long" linestyle="thinThin"/>
                    </v:line>
                  </w:pict>
                </mc:Fallback>
              </mc:AlternateContent>
            </w:r>
            <w:r w:rsidR="005B68F0">
              <w:rPr>
                <w:sz w:val="24"/>
                <w:szCs w:val="24"/>
              </w:rPr>
              <w:t>24-200-408</w:t>
            </w:r>
          </w:p>
        </w:tc>
        <w:tc>
          <w:tcPr>
            <w:tcW w:w="851" w:type="dxa"/>
          </w:tcPr>
          <w:p w:rsidR="00C03D9B" w:rsidRDefault="00C03D9B">
            <w:pPr>
              <w:pStyle w:val="Normal1"/>
              <w:tabs>
                <w:tab w:val="left" w:pos="2893"/>
              </w:tabs>
              <w:spacing w:line="252" w:lineRule="auto"/>
              <w:jc w:val="both"/>
              <w:rPr>
                <w:sz w:val="26"/>
                <w:szCs w:val="26"/>
                <w:lang w:val="cs-CZ"/>
              </w:rPr>
            </w:pPr>
          </w:p>
        </w:tc>
        <w:tc>
          <w:tcPr>
            <w:tcW w:w="4075" w:type="dxa"/>
          </w:tcPr>
          <w:p w:rsidR="00C03D9B" w:rsidRDefault="00C03D9B">
            <w:pPr>
              <w:tabs>
                <w:tab w:val="center" w:pos="4536"/>
                <w:tab w:val="right" w:pos="9072"/>
                <w:tab w:val="left" w:pos="9360"/>
              </w:tabs>
              <w:spacing w:line="256" w:lineRule="auto"/>
              <w:ind w:right="279"/>
              <w:jc w:val="center"/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  <w:t>Hospodářská komora</w:t>
            </w:r>
          </w:p>
          <w:p w:rsidR="00C03D9B" w:rsidRDefault="00C03D9B">
            <w:pPr>
              <w:tabs>
                <w:tab w:val="center" w:pos="4536"/>
                <w:tab w:val="right" w:pos="9072"/>
                <w:tab w:val="left" w:pos="9360"/>
              </w:tabs>
              <w:spacing w:line="256" w:lineRule="auto"/>
              <w:ind w:right="279" w:firstLine="34"/>
              <w:jc w:val="center"/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  <w:t>České republiky</w:t>
            </w:r>
          </w:p>
          <w:p w:rsidR="00C03D9B" w:rsidRDefault="00C03D9B">
            <w:pPr>
              <w:tabs>
                <w:tab w:val="center" w:pos="4536"/>
                <w:tab w:val="right" w:pos="9072"/>
                <w:tab w:val="left" w:pos="9360"/>
              </w:tabs>
              <w:spacing w:line="256" w:lineRule="auto"/>
              <w:ind w:right="279"/>
              <w:jc w:val="center"/>
              <w:rPr>
                <w:b/>
                <w:sz w:val="26"/>
                <w:szCs w:val="26"/>
                <w:lang w:val="cs-CZ" w:eastAsia="en-US"/>
              </w:rPr>
            </w:pPr>
          </w:p>
          <w:p w:rsidR="00C03D9B" w:rsidRDefault="00C03D9B">
            <w:pPr>
              <w:tabs>
                <w:tab w:val="center" w:pos="4536"/>
                <w:tab w:val="right" w:pos="9072"/>
                <w:tab w:val="left" w:pos="9360"/>
              </w:tabs>
              <w:spacing w:line="256" w:lineRule="auto"/>
              <w:ind w:right="279"/>
              <w:jc w:val="center"/>
              <w:rPr>
                <w:b/>
                <w:sz w:val="26"/>
                <w:szCs w:val="26"/>
                <w:lang w:val="cs-CZ" w:eastAsia="en-US"/>
              </w:rPr>
            </w:pPr>
            <w:r>
              <w:rPr>
                <w:b/>
                <w:sz w:val="26"/>
                <w:szCs w:val="26"/>
                <w:lang w:val="cs-CZ" w:eastAsia="en-US"/>
              </w:rPr>
              <w:t>Regionální hospodářské komory</w:t>
            </w:r>
          </w:p>
          <w:p w:rsidR="00C03D9B" w:rsidRDefault="00C03D9B">
            <w:pPr>
              <w:tabs>
                <w:tab w:val="center" w:pos="4536"/>
                <w:tab w:val="right" w:pos="9072"/>
                <w:tab w:val="left" w:pos="9360"/>
              </w:tabs>
              <w:spacing w:line="256" w:lineRule="auto"/>
              <w:ind w:right="279"/>
              <w:jc w:val="center"/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  <w:t>České republiky</w:t>
            </w:r>
          </w:p>
          <w:p w:rsidR="00C03D9B" w:rsidRDefault="00C03D9B">
            <w:pPr>
              <w:tabs>
                <w:tab w:val="center" w:pos="4536"/>
                <w:tab w:val="right" w:pos="9072"/>
                <w:tab w:val="left" w:pos="9360"/>
              </w:tabs>
              <w:spacing w:line="256" w:lineRule="auto"/>
              <w:ind w:right="279"/>
              <w:jc w:val="center"/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</w:pPr>
          </w:p>
          <w:p w:rsidR="00C03D9B" w:rsidRDefault="00C03D9B">
            <w:pPr>
              <w:tabs>
                <w:tab w:val="center" w:pos="4536"/>
                <w:tab w:val="right" w:pos="9072"/>
                <w:tab w:val="left" w:pos="9360"/>
              </w:tabs>
              <w:spacing w:line="256" w:lineRule="auto"/>
              <w:ind w:right="279"/>
              <w:jc w:val="center"/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  <w:t>Svaz průmyslu a dopravy České republiky</w:t>
            </w:r>
          </w:p>
          <w:p w:rsidR="00C03D9B" w:rsidRDefault="00C03D9B">
            <w:pPr>
              <w:spacing w:line="256" w:lineRule="auto"/>
              <w:jc w:val="center"/>
              <w:rPr>
                <w:b/>
                <w:sz w:val="26"/>
                <w:szCs w:val="26"/>
                <w:lang w:val="cs-CZ" w:eastAsia="en-US"/>
              </w:rPr>
            </w:pPr>
          </w:p>
          <w:p w:rsidR="00C03D9B" w:rsidRDefault="00C03D9B">
            <w:pPr>
              <w:pStyle w:val="a4"/>
              <w:spacing w:before="0" w:beforeAutospacing="0" w:after="0" w:afterAutospacing="0" w:line="256" w:lineRule="auto"/>
              <w:ind w:left="-111" w:right="-189"/>
              <w:jc w:val="center"/>
              <w:rPr>
                <w:b/>
                <w:bCs/>
                <w:color w:val="000000"/>
                <w:sz w:val="26"/>
                <w:szCs w:val="26"/>
                <w:lang w:val="cs-CZ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cs-CZ"/>
              </w:rPr>
              <w:t>Komora pro hospodářské</w:t>
            </w:r>
          </w:p>
          <w:p w:rsidR="00C03D9B" w:rsidRDefault="00C03D9B">
            <w:pPr>
              <w:pStyle w:val="a4"/>
              <w:spacing w:before="0" w:beforeAutospacing="0" w:after="0" w:afterAutospacing="0" w:line="256" w:lineRule="auto"/>
              <w:ind w:left="-111" w:right="-189"/>
              <w:jc w:val="center"/>
              <w:rPr>
                <w:b/>
                <w:bCs/>
                <w:color w:val="000000"/>
                <w:sz w:val="26"/>
                <w:szCs w:val="26"/>
                <w:lang w:val="cs-CZ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cs-CZ"/>
              </w:rPr>
              <w:t>styky se SNS</w:t>
            </w:r>
          </w:p>
          <w:p w:rsidR="00C03D9B" w:rsidRDefault="00C03D9B">
            <w:pPr>
              <w:spacing w:line="254" w:lineRule="auto"/>
              <w:jc w:val="center"/>
              <w:rPr>
                <w:b/>
                <w:sz w:val="26"/>
                <w:szCs w:val="26"/>
                <w:lang w:val="cs-CZ"/>
              </w:rPr>
            </w:pPr>
          </w:p>
        </w:tc>
      </w:tr>
    </w:tbl>
    <w:p w:rsidR="00C03D9B" w:rsidRDefault="00C03D9B" w:rsidP="00C03D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15"/>
        <w:jc w:val="both"/>
        <w:rPr>
          <w:rFonts w:eastAsia="Calibri"/>
          <w:sz w:val="26"/>
          <w:szCs w:val="26"/>
          <w:lang w:val="cs-CZ" w:eastAsia="en-US"/>
        </w:rPr>
      </w:pPr>
      <w:r>
        <w:rPr>
          <w:rFonts w:eastAsia="Calibri"/>
          <w:sz w:val="26"/>
          <w:szCs w:val="26"/>
          <w:lang w:val="cs-CZ" w:eastAsia="en-US"/>
        </w:rPr>
        <w:tab/>
      </w:r>
    </w:p>
    <w:p w:rsidR="00C03D9B" w:rsidRPr="00360D6F" w:rsidRDefault="00C03D9B" w:rsidP="00360D6F">
      <w:pPr>
        <w:ind w:right="-472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60D6F">
        <w:rPr>
          <w:color w:val="000000"/>
          <w:sz w:val="26"/>
          <w:szCs w:val="26"/>
          <w:lang w:val="cs-CZ"/>
        </w:rPr>
        <w:t>Velvyslanectví Ukrajiny v České republice Vám projevuje úctu a má čest předat komerční nabídku</w:t>
      </w:r>
      <w:bookmarkStart w:id="4" w:name="_Hlk504479271"/>
      <w:r w:rsidRPr="00360D6F">
        <w:rPr>
          <w:color w:val="000000"/>
          <w:sz w:val="26"/>
          <w:szCs w:val="26"/>
          <w:lang w:val="cs-CZ"/>
        </w:rPr>
        <w:t xml:space="preserve"> a </w:t>
      </w:r>
      <w:proofErr w:type="spellStart"/>
      <w:r w:rsidRPr="00360D6F">
        <w:rPr>
          <w:iCs/>
          <w:sz w:val="26"/>
          <w:szCs w:val="26"/>
        </w:rPr>
        <w:t>prezentaci</w:t>
      </w:r>
      <w:proofErr w:type="spellEnd"/>
      <w:r w:rsidRPr="00360D6F">
        <w:rPr>
          <w:iCs/>
          <w:sz w:val="26"/>
          <w:szCs w:val="26"/>
        </w:rPr>
        <w:t xml:space="preserve"> </w:t>
      </w:r>
      <w:proofErr w:type="spellStart"/>
      <w:r w:rsidRPr="00360D6F">
        <w:rPr>
          <w:iCs/>
          <w:sz w:val="26"/>
          <w:szCs w:val="26"/>
        </w:rPr>
        <w:t>ukrajinské</w:t>
      </w:r>
      <w:proofErr w:type="spellEnd"/>
      <w:r w:rsidRPr="00360D6F">
        <w:rPr>
          <w:iCs/>
          <w:sz w:val="26"/>
          <w:szCs w:val="26"/>
        </w:rPr>
        <w:t xml:space="preserve"> </w:t>
      </w:r>
      <w:proofErr w:type="spellStart"/>
      <w:r w:rsidRPr="00360D6F">
        <w:rPr>
          <w:iCs/>
          <w:sz w:val="26"/>
          <w:szCs w:val="26"/>
        </w:rPr>
        <w:t>společnosti</w:t>
      </w:r>
      <w:proofErr w:type="spellEnd"/>
      <w:r w:rsidRPr="00360D6F">
        <w:rPr>
          <w:iCs/>
          <w:sz w:val="26"/>
          <w:szCs w:val="26"/>
        </w:rPr>
        <w:t xml:space="preserve"> </w:t>
      </w:r>
      <w:r w:rsidRPr="00360D6F">
        <w:rPr>
          <w:color w:val="000000"/>
          <w:sz w:val="26"/>
          <w:szCs w:val="26"/>
          <w:shd w:val="clear" w:color="auto" w:fill="FFFFFF"/>
        </w:rPr>
        <w:t xml:space="preserve">BOGDAN MOTORS,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stabilního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dlouhodobého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lídra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ukrajinského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automobilového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průmyslu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. V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současné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době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BOGDAN MOTORS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společně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s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českou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společnosti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TRAM FOR ENVI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připravuje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výrobu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nízkopodlažních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parciálních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trolejbusů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které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budou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nabízeny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dopravním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podnikům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v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České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republice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Při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výrobě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této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linky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trolejbusů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by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se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použila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celá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řada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komponentů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od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českých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dodavatelů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přičemž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podíl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lokalizace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výroby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v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České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republice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bude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více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než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D6F">
        <w:rPr>
          <w:color w:val="000000"/>
          <w:sz w:val="26"/>
          <w:szCs w:val="26"/>
          <w:shd w:val="clear" w:color="auto" w:fill="FFFFFF"/>
        </w:rPr>
        <w:t>poloviční</w:t>
      </w:r>
      <w:proofErr w:type="spellEnd"/>
      <w:r w:rsidRPr="00360D6F">
        <w:rPr>
          <w:color w:val="000000"/>
          <w:sz w:val="26"/>
          <w:szCs w:val="26"/>
          <w:shd w:val="clear" w:color="auto" w:fill="FFFFFF"/>
        </w:rPr>
        <w:t>.</w:t>
      </w:r>
    </w:p>
    <w:p w:rsidR="00360D6F" w:rsidRPr="00360D6F" w:rsidRDefault="00360D6F" w:rsidP="00360D6F">
      <w:pPr>
        <w:ind w:firstLine="709"/>
        <w:rPr>
          <w:sz w:val="26"/>
          <w:szCs w:val="26"/>
        </w:rPr>
      </w:pPr>
      <w:proofErr w:type="spellStart"/>
      <w:r w:rsidRPr="00360D6F">
        <w:rPr>
          <w:sz w:val="26"/>
          <w:szCs w:val="26"/>
        </w:rPr>
        <w:t>Společnost</w:t>
      </w:r>
      <w:proofErr w:type="spellEnd"/>
      <w:r w:rsidRPr="00360D6F">
        <w:rPr>
          <w:sz w:val="26"/>
          <w:szCs w:val="26"/>
        </w:rPr>
        <w:t xml:space="preserve"> </w:t>
      </w:r>
      <w:proofErr w:type="spellStart"/>
      <w:r w:rsidRPr="00360D6F">
        <w:rPr>
          <w:sz w:val="26"/>
          <w:szCs w:val="26"/>
        </w:rPr>
        <w:t>také</w:t>
      </w:r>
      <w:proofErr w:type="spellEnd"/>
      <w:r w:rsidRPr="00360D6F">
        <w:rPr>
          <w:sz w:val="26"/>
          <w:szCs w:val="26"/>
        </w:rPr>
        <w:t xml:space="preserve"> </w:t>
      </w:r>
      <w:proofErr w:type="spellStart"/>
      <w:r w:rsidRPr="00360D6F">
        <w:rPr>
          <w:sz w:val="26"/>
          <w:szCs w:val="26"/>
        </w:rPr>
        <w:t>nabízí</w:t>
      </w:r>
      <w:proofErr w:type="spellEnd"/>
      <w:r w:rsidRPr="00360D6F">
        <w:rPr>
          <w:sz w:val="26"/>
          <w:szCs w:val="26"/>
        </w:rPr>
        <w:t xml:space="preserve"> </w:t>
      </w:r>
      <w:proofErr w:type="spellStart"/>
      <w:r w:rsidRPr="00360D6F">
        <w:rPr>
          <w:sz w:val="26"/>
          <w:szCs w:val="26"/>
        </w:rPr>
        <w:t>autobusy</w:t>
      </w:r>
      <w:proofErr w:type="spellEnd"/>
      <w:r w:rsidRPr="00360D6F">
        <w:rPr>
          <w:sz w:val="26"/>
          <w:szCs w:val="26"/>
        </w:rPr>
        <w:t xml:space="preserve">, </w:t>
      </w:r>
      <w:proofErr w:type="spellStart"/>
      <w:r w:rsidRPr="00360D6F">
        <w:rPr>
          <w:sz w:val="26"/>
          <w:szCs w:val="26"/>
        </w:rPr>
        <w:t>elektrické</w:t>
      </w:r>
      <w:proofErr w:type="spellEnd"/>
      <w:r w:rsidRPr="00360D6F">
        <w:rPr>
          <w:sz w:val="26"/>
          <w:szCs w:val="26"/>
        </w:rPr>
        <w:t xml:space="preserve"> </w:t>
      </w:r>
      <w:proofErr w:type="spellStart"/>
      <w:r w:rsidRPr="00360D6F">
        <w:rPr>
          <w:sz w:val="26"/>
          <w:szCs w:val="26"/>
        </w:rPr>
        <w:t>autobusy</w:t>
      </w:r>
      <w:proofErr w:type="spellEnd"/>
      <w:r w:rsidRPr="00360D6F">
        <w:rPr>
          <w:sz w:val="26"/>
          <w:szCs w:val="26"/>
        </w:rPr>
        <w:t xml:space="preserve"> a </w:t>
      </w:r>
      <w:proofErr w:type="spellStart"/>
      <w:r w:rsidRPr="00360D6F">
        <w:rPr>
          <w:sz w:val="26"/>
          <w:szCs w:val="26"/>
        </w:rPr>
        <w:t>elektromobily</w:t>
      </w:r>
      <w:proofErr w:type="spellEnd"/>
      <w:r w:rsidRPr="00360D6F">
        <w:rPr>
          <w:sz w:val="26"/>
          <w:szCs w:val="26"/>
        </w:rPr>
        <w:t>.</w:t>
      </w:r>
    </w:p>
    <w:p w:rsidR="00C03D9B" w:rsidRPr="00360D6F" w:rsidRDefault="00C03D9B" w:rsidP="00360D6F">
      <w:pPr>
        <w:pStyle w:val="a4"/>
        <w:spacing w:before="0" w:beforeAutospacing="0" w:after="0" w:afterAutospacing="0"/>
        <w:ind w:right="-472" w:firstLine="709"/>
        <w:jc w:val="both"/>
        <w:rPr>
          <w:sz w:val="26"/>
          <w:szCs w:val="26"/>
          <w:lang w:val="cs-CZ"/>
        </w:rPr>
      </w:pPr>
      <w:r w:rsidRPr="00360D6F">
        <w:rPr>
          <w:color w:val="000000"/>
          <w:sz w:val="26"/>
          <w:szCs w:val="26"/>
          <w:lang w:val="cs-CZ"/>
        </w:rPr>
        <w:t xml:space="preserve">Budeme velice vděčni, pokud tuto nabídku zpřístupníte všem </w:t>
      </w:r>
      <w:r w:rsidRPr="00360D6F">
        <w:rPr>
          <w:iCs/>
          <w:sz w:val="26"/>
          <w:szCs w:val="26"/>
          <w:lang w:val="cs-CZ"/>
        </w:rPr>
        <w:t>potenciálním zájemcům v České republice</w:t>
      </w:r>
      <w:r w:rsidRPr="00360D6F">
        <w:rPr>
          <w:color w:val="000000"/>
          <w:sz w:val="26"/>
          <w:szCs w:val="26"/>
          <w:lang w:val="cs-CZ"/>
        </w:rPr>
        <w:t>.</w:t>
      </w:r>
    </w:p>
    <w:p w:rsidR="00C03D9B" w:rsidRPr="00C03D9B" w:rsidRDefault="00C03D9B" w:rsidP="00C03D9B">
      <w:pPr>
        <w:ind w:right="-472"/>
        <w:rPr>
          <w:sz w:val="26"/>
          <w:szCs w:val="26"/>
          <w:lang w:val="cs-CZ"/>
        </w:rPr>
      </w:pPr>
    </w:p>
    <w:p w:rsidR="00C03D9B" w:rsidRPr="00C03D9B" w:rsidRDefault="00C03D9B" w:rsidP="00C03D9B">
      <w:pPr>
        <w:pStyle w:val="a4"/>
        <w:spacing w:before="0" w:beforeAutospacing="0" w:after="0" w:afterAutospacing="0"/>
        <w:ind w:right="-472" w:firstLine="709"/>
        <w:jc w:val="both"/>
        <w:rPr>
          <w:sz w:val="26"/>
          <w:szCs w:val="26"/>
          <w:lang w:val="cs-CZ"/>
        </w:rPr>
      </w:pPr>
      <w:r w:rsidRPr="00C03D9B">
        <w:rPr>
          <w:color w:val="000000"/>
          <w:sz w:val="26"/>
          <w:szCs w:val="26"/>
          <w:u w:val="single"/>
          <w:lang w:val="cs-CZ"/>
        </w:rPr>
        <w:t>Příloha v elektronické podobě:</w:t>
      </w:r>
      <w:r w:rsidRPr="00C03D9B">
        <w:rPr>
          <w:color w:val="000000"/>
          <w:sz w:val="26"/>
          <w:szCs w:val="26"/>
          <w:lang w:val="cs-CZ"/>
        </w:rPr>
        <w:t xml:space="preserve"> komerční nabídka a prezentace, </w:t>
      </w:r>
      <w:r w:rsidRPr="00C03D9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  <w:lang w:val="cs-CZ"/>
        </w:rPr>
        <w:t>9</w:t>
      </w:r>
      <w:r w:rsidRPr="00C03D9B">
        <w:rPr>
          <w:color w:val="000000"/>
          <w:sz w:val="26"/>
          <w:szCs w:val="26"/>
          <w:lang w:val="cs-CZ"/>
        </w:rPr>
        <w:t xml:space="preserve"> str. v anglickém jazyce.</w:t>
      </w:r>
    </w:p>
    <w:bookmarkEnd w:id="4"/>
    <w:p w:rsidR="00C03D9B" w:rsidRPr="00C03D9B" w:rsidRDefault="00C03D9B" w:rsidP="00C03D9B">
      <w:pPr>
        <w:ind w:right="-472"/>
        <w:rPr>
          <w:sz w:val="26"/>
          <w:szCs w:val="26"/>
          <w:lang w:val="cs-CZ"/>
        </w:rPr>
      </w:pPr>
    </w:p>
    <w:p w:rsidR="00C03D9B" w:rsidRPr="00C03D9B" w:rsidRDefault="00C03D9B" w:rsidP="00C03D9B">
      <w:pPr>
        <w:pStyle w:val="a4"/>
        <w:spacing w:before="0" w:beforeAutospacing="0" w:after="0" w:afterAutospacing="0"/>
        <w:ind w:right="-472" w:firstLine="709"/>
        <w:jc w:val="both"/>
        <w:rPr>
          <w:sz w:val="26"/>
          <w:szCs w:val="26"/>
          <w:lang w:val="cs-CZ"/>
        </w:rPr>
      </w:pPr>
      <w:r w:rsidRPr="00C03D9B">
        <w:rPr>
          <w:color w:val="000000"/>
          <w:sz w:val="26"/>
          <w:szCs w:val="26"/>
          <w:lang w:val="cs-CZ"/>
        </w:rPr>
        <w:t>S úctou</w:t>
      </w:r>
    </w:p>
    <w:p w:rsidR="00C03D9B" w:rsidRPr="00C03D9B" w:rsidRDefault="00C03D9B" w:rsidP="00C03D9B">
      <w:pPr>
        <w:spacing w:after="240"/>
        <w:ind w:right="-472"/>
        <w:rPr>
          <w:sz w:val="26"/>
          <w:szCs w:val="26"/>
          <w:lang w:val="cs-CZ"/>
        </w:rPr>
      </w:pPr>
    </w:p>
    <w:p w:rsidR="00C03D9B" w:rsidRPr="00C03D9B" w:rsidRDefault="00C03D9B" w:rsidP="00C03D9B">
      <w:pPr>
        <w:pStyle w:val="a4"/>
        <w:spacing w:before="0" w:beforeAutospacing="0" w:after="0" w:afterAutospacing="0"/>
        <w:ind w:left="6373" w:right="-472"/>
        <w:jc w:val="center"/>
        <w:rPr>
          <w:color w:val="000000"/>
          <w:sz w:val="26"/>
          <w:szCs w:val="26"/>
          <w:lang w:val="cs-CZ"/>
        </w:rPr>
      </w:pPr>
    </w:p>
    <w:p w:rsidR="00371F8F" w:rsidRDefault="00C03D9B" w:rsidP="00C03D9B">
      <w:pPr>
        <w:pStyle w:val="a4"/>
        <w:spacing w:beforeAutospacing="0" w:afterAutospacing="0"/>
        <w:ind w:left="5670" w:right="-472"/>
        <w:jc w:val="center"/>
      </w:pPr>
      <w:proofErr w:type="spellStart"/>
      <w:r w:rsidRPr="00C03D9B">
        <w:rPr>
          <w:rFonts w:eastAsia="Calibri"/>
          <w:color w:val="000000" w:themeColor="text1"/>
          <w:sz w:val="26"/>
          <w:szCs w:val="26"/>
        </w:rPr>
        <w:t>Valerij</w:t>
      </w:r>
      <w:proofErr w:type="spellEnd"/>
      <w:r w:rsidRPr="00C03D9B">
        <w:rPr>
          <w:rFonts w:eastAsia="Calibri"/>
          <w:color w:val="000000" w:themeColor="text1"/>
          <w:sz w:val="26"/>
          <w:szCs w:val="26"/>
        </w:rPr>
        <w:t xml:space="preserve"> Koroma</w:t>
      </w:r>
      <w:r w:rsidRPr="00C03D9B">
        <w:rPr>
          <w:rFonts w:eastAsia="Calibri"/>
          <w:color w:val="000000" w:themeColor="text1"/>
          <w:sz w:val="26"/>
          <w:szCs w:val="26"/>
        </w:rPr>
        <w:br/>
      </w:r>
      <w:proofErr w:type="spellStart"/>
      <w:r w:rsidRPr="00C03D9B">
        <w:rPr>
          <w:rFonts w:eastAsia="Calibri"/>
          <w:color w:val="000000" w:themeColor="text1"/>
          <w:sz w:val="26"/>
          <w:szCs w:val="26"/>
        </w:rPr>
        <w:t>obchodní</w:t>
      </w:r>
      <w:proofErr w:type="spellEnd"/>
      <w:r w:rsidRPr="00C03D9B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C03D9B">
        <w:rPr>
          <w:rFonts w:eastAsia="Calibri"/>
          <w:color w:val="000000" w:themeColor="text1"/>
          <w:sz w:val="26"/>
          <w:szCs w:val="26"/>
        </w:rPr>
        <w:t>rada</w:t>
      </w:r>
      <w:proofErr w:type="spellEnd"/>
      <w:r w:rsidRPr="00C03D9B">
        <w:rPr>
          <w:rFonts w:eastAsia="Calibri"/>
          <w:color w:val="000000" w:themeColor="text1"/>
          <w:sz w:val="26"/>
          <w:szCs w:val="26"/>
        </w:rPr>
        <w:br/>
        <w:t>Velvyslanectví Ukrajiny v ČR</w:t>
      </w:r>
      <w:r w:rsidRPr="00C03D9B">
        <w:rPr>
          <w:sz w:val="26"/>
          <w:szCs w:val="26"/>
        </w:rPr>
        <w:t xml:space="preserve"> </w:t>
      </w:r>
    </w:p>
    <w:sectPr w:rsidR="00371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9B"/>
    <w:rsid w:val="00360D6F"/>
    <w:rsid w:val="00371F8F"/>
    <w:rsid w:val="005B68F0"/>
    <w:rsid w:val="00C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8CA2"/>
  <w15:chartTrackingRefBased/>
  <w15:docId w15:val="{456C00A6-B561-4D97-9F41-B3F65D14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3D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3D9B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C03D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BodyText1">
    <w:name w:val="Body Text1"/>
    <w:basedOn w:val="Normal1"/>
    <w:uiPriority w:val="99"/>
    <w:rsid w:val="00C03D9B"/>
    <w:pPr>
      <w:framePr w:w="2745" w:h="1185" w:hSpace="180" w:wrap="auto" w:vAnchor="text" w:hAnchor="page" w:x="4698" w:y="859"/>
      <w:jc w:val="center"/>
    </w:pPr>
    <w:rPr>
      <w:rFonts w:ascii="Kudriashov" w:hAnsi="Kudriashov"/>
      <w:sz w:val="20"/>
    </w:rPr>
  </w:style>
  <w:style w:type="paragraph" w:customStyle="1" w:styleId="Title1">
    <w:name w:val="Title1"/>
    <w:basedOn w:val="Normal1"/>
    <w:uiPriority w:val="99"/>
    <w:rsid w:val="00C03D9B"/>
    <w:pPr>
      <w:jc w:val="center"/>
    </w:pPr>
    <w:rPr>
      <w:b/>
      <w:lang w:val="en-US"/>
    </w:rPr>
  </w:style>
  <w:style w:type="paragraph" w:customStyle="1" w:styleId="a5">
    <w:name w:val="Îńíîâíîé ňĺęńň"/>
    <w:basedOn w:val="a"/>
    <w:uiPriority w:val="99"/>
    <w:rsid w:val="00C03D9B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a6">
    <w:name w:val="Âĺđőíčé ęîëîíňčňóë"/>
    <w:basedOn w:val="a"/>
    <w:uiPriority w:val="99"/>
    <w:rsid w:val="00C03D9B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Hyperlink1">
    <w:name w:val="Hyperlink1"/>
    <w:rsid w:val="00C03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a.gov.ua/czechi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Obchodní Rada</dc:creator>
  <cp:keywords/>
  <dc:description/>
  <cp:lastModifiedBy>Embassy Ukraine Czech Republic</cp:lastModifiedBy>
  <cp:revision>2</cp:revision>
  <dcterms:created xsi:type="dcterms:W3CDTF">2020-05-26T13:45:00Z</dcterms:created>
  <dcterms:modified xsi:type="dcterms:W3CDTF">2020-05-26T13:45:00Z</dcterms:modified>
</cp:coreProperties>
</file>